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3E43" w14:textId="7E00E932" w:rsidR="00F510BE" w:rsidRDefault="00F510BE" w:rsidP="00F510BE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b/>
          <w:bCs/>
          <w:color w:val="000000"/>
          <w:sz w:val="26"/>
          <w:szCs w:val="26"/>
        </w:rPr>
      </w:pPr>
      <w:r>
        <w:rPr>
          <w:rFonts w:ascii="Barlow" w:eastAsia="Times New Roman" w:hAnsi="Barlow" w:cs="Times New Roman"/>
          <w:b/>
          <w:bCs/>
          <w:color w:val="000000"/>
          <w:sz w:val="26"/>
          <w:szCs w:val="26"/>
        </w:rPr>
        <w:t xml:space="preserve">Position Title: </w:t>
      </w:r>
      <w:r w:rsidR="002D0156">
        <w:rPr>
          <w:rFonts w:ascii="Barlow" w:eastAsia="Times New Roman" w:hAnsi="Barlow" w:cs="Times New Roman"/>
          <w:b/>
          <w:bCs/>
          <w:color w:val="000000"/>
          <w:sz w:val="26"/>
          <w:szCs w:val="26"/>
        </w:rPr>
        <w:t>SOR 2</w:t>
      </w:r>
      <w:r w:rsidR="007E7FD4">
        <w:rPr>
          <w:rFonts w:ascii="Barlow" w:eastAsia="Times New Roman" w:hAnsi="Barlow" w:cs="Times New Roman"/>
          <w:b/>
          <w:bCs/>
          <w:color w:val="000000"/>
          <w:sz w:val="26"/>
          <w:szCs w:val="26"/>
        </w:rPr>
        <w:t xml:space="preserve"> Youth</w:t>
      </w:r>
      <w:r w:rsidR="002D0156">
        <w:rPr>
          <w:rFonts w:ascii="Barlow" w:eastAsia="Times New Roman" w:hAnsi="Barlow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Barlow" w:eastAsia="Times New Roman" w:hAnsi="Barlow" w:cs="Times New Roman"/>
          <w:b/>
          <w:bCs/>
          <w:color w:val="000000"/>
          <w:sz w:val="26"/>
          <w:szCs w:val="26"/>
        </w:rPr>
        <w:t>Recovery Coach (</w:t>
      </w:r>
      <w:r w:rsidR="002D0156">
        <w:rPr>
          <w:rFonts w:ascii="Barlow" w:eastAsia="Times New Roman" w:hAnsi="Barlow" w:cs="Times New Roman"/>
          <w:b/>
          <w:bCs/>
          <w:color w:val="000000"/>
          <w:sz w:val="26"/>
          <w:szCs w:val="26"/>
        </w:rPr>
        <w:t>Temporary Full Time Position</w:t>
      </w:r>
      <w:r>
        <w:rPr>
          <w:rFonts w:ascii="Barlow" w:eastAsia="Times New Roman" w:hAnsi="Barlow" w:cs="Times New Roman"/>
          <w:b/>
          <w:bCs/>
          <w:color w:val="000000"/>
          <w:sz w:val="26"/>
          <w:szCs w:val="26"/>
        </w:rPr>
        <w:t>)</w:t>
      </w:r>
    </w:p>
    <w:p w14:paraId="427688E6" w14:textId="36B8D52A" w:rsidR="00F510BE" w:rsidRDefault="00F510BE" w:rsidP="00F510BE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000000"/>
          <w:sz w:val="26"/>
          <w:szCs w:val="26"/>
        </w:rPr>
      </w:pPr>
      <w:r w:rsidRPr="00F36C78">
        <w:rPr>
          <w:rFonts w:ascii="Barlow" w:eastAsia="Times New Roman" w:hAnsi="Barlow" w:cs="Times New Roman"/>
          <w:b/>
          <w:bCs/>
          <w:color w:val="000000"/>
          <w:sz w:val="26"/>
          <w:szCs w:val="26"/>
        </w:rPr>
        <w:t>Direct Supervisor:</w:t>
      </w:r>
      <w:r w:rsidRPr="00F36C78">
        <w:rPr>
          <w:rFonts w:ascii="Barlow" w:eastAsia="Times New Roman" w:hAnsi="Barlow" w:cs="Times New Roman"/>
          <w:color w:val="000000"/>
          <w:sz w:val="26"/>
          <w:szCs w:val="26"/>
        </w:rPr>
        <w:t> Project Director, C</w:t>
      </w:r>
      <w:r w:rsidR="007E7FD4">
        <w:rPr>
          <w:rFonts w:ascii="Barlow" w:eastAsia="Times New Roman" w:hAnsi="Barlow" w:cs="Times New Roman"/>
          <w:color w:val="000000"/>
          <w:sz w:val="26"/>
          <w:szCs w:val="26"/>
        </w:rPr>
        <w:t>ORE</w:t>
      </w:r>
      <w:r w:rsidRPr="00F36C78">
        <w:rPr>
          <w:rFonts w:ascii="Barlow" w:eastAsia="Times New Roman" w:hAnsi="Barlow" w:cs="Times New Roman"/>
          <w:color w:val="000000"/>
          <w:sz w:val="26"/>
          <w:szCs w:val="26"/>
        </w:rPr>
        <w:t xml:space="preserve"> Center</w:t>
      </w:r>
    </w:p>
    <w:p w14:paraId="2C18B8A5" w14:textId="618D604B" w:rsidR="00DD62BA" w:rsidRDefault="00F510BE" w:rsidP="00DD62BA">
      <w:pPr>
        <w:pStyle w:val="BodyText"/>
        <w:tabs>
          <w:tab w:val="left" w:pos="460"/>
        </w:tabs>
        <w:spacing w:before="56" w:line="277" w:lineRule="auto"/>
        <w:ind w:left="120" w:right="101" w:firstLine="0"/>
        <w:rPr>
          <w:rFonts w:ascii="Barlow" w:hAnsi="Barlow"/>
          <w:b/>
          <w:bCs/>
        </w:rPr>
      </w:pPr>
      <w:r w:rsidRPr="00DD62BA">
        <w:rPr>
          <w:rFonts w:ascii="Barlow" w:hAnsi="Barlow" w:cs="Times New Roman"/>
          <w:b/>
          <w:bCs/>
          <w:color w:val="000000"/>
          <w:sz w:val="26"/>
          <w:szCs w:val="26"/>
        </w:rPr>
        <w:t xml:space="preserve">Job Summary: </w:t>
      </w:r>
      <w:r w:rsidRPr="00DD62BA">
        <w:rPr>
          <w:rFonts w:ascii="Barlow" w:hAnsi="Barlow"/>
          <w:shd w:val="clear" w:color="auto" w:fill="FFFFFF"/>
        </w:rPr>
        <w:t>The</w:t>
      </w:r>
      <w:r w:rsidR="00DB3F4C">
        <w:rPr>
          <w:rFonts w:ascii="Barlow" w:hAnsi="Barlow"/>
          <w:shd w:val="clear" w:color="auto" w:fill="FFFFFF"/>
        </w:rPr>
        <w:t xml:space="preserve"> SOR2 </w:t>
      </w:r>
      <w:r w:rsidR="007E7FD4">
        <w:rPr>
          <w:rFonts w:ascii="Barlow" w:hAnsi="Barlow"/>
          <w:shd w:val="clear" w:color="auto" w:fill="FFFFFF"/>
        </w:rPr>
        <w:t xml:space="preserve">Youth </w:t>
      </w:r>
      <w:r w:rsidR="00DB3F4C" w:rsidRPr="00DD62BA">
        <w:rPr>
          <w:rFonts w:ascii="Barlow" w:hAnsi="Barlow"/>
          <w:shd w:val="clear" w:color="auto" w:fill="FFFFFF"/>
        </w:rPr>
        <w:t>Recovery</w:t>
      </w:r>
      <w:r w:rsidRPr="00DD62BA">
        <w:rPr>
          <w:rFonts w:ascii="Barlow" w:hAnsi="Barlow"/>
          <w:shd w:val="clear" w:color="auto" w:fill="FFFFFF"/>
        </w:rPr>
        <w:t xml:space="preserve"> Coach will </w:t>
      </w:r>
      <w:r w:rsidR="007E7FD4">
        <w:rPr>
          <w:rFonts w:ascii="Barlow" w:hAnsi="Barlow"/>
          <w:shd w:val="clear" w:color="auto" w:fill="FFFFFF"/>
        </w:rPr>
        <w:t>coordinate Peer Recovery Supports Services (PRSS) to youth within the Rochester City School District</w:t>
      </w:r>
      <w:r w:rsidRPr="00DD62BA">
        <w:rPr>
          <w:rFonts w:ascii="Barlow" w:hAnsi="Barlow"/>
          <w:shd w:val="clear" w:color="auto" w:fill="FFFFFF"/>
        </w:rPr>
        <w:t xml:space="preserve"> </w:t>
      </w:r>
      <w:r w:rsidR="007E7FD4">
        <w:rPr>
          <w:rFonts w:ascii="Barlow" w:hAnsi="Barlow"/>
          <w:shd w:val="clear" w:color="auto" w:fill="FFFFFF"/>
        </w:rPr>
        <w:t>along with providing services and supports to the Rochester Recovery High School. The CORE Center will provide Clubhouse Socialization and Recovery Support Services to complement</w:t>
      </w:r>
      <w:r w:rsidR="009033BA">
        <w:rPr>
          <w:rFonts w:ascii="Barlow" w:hAnsi="Barlow"/>
          <w:shd w:val="clear" w:color="auto" w:fill="FFFFFF"/>
        </w:rPr>
        <w:t xml:space="preserve"> Monroe’s County Recovery High School and any youth within the Rochester City School District that self-Identify as having a history of a substance use disorder. The project</w:t>
      </w:r>
      <w:r w:rsidR="00896146">
        <w:rPr>
          <w:rFonts w:ascii="Barlow" w:hAnsi="Barlow"/>
          <w:shd w:val="clear" w:color="auto" w:fill="FFFFFF"/>
        </w:rPr>
        <w:t xml:space="preserve"> will address the need for stronger peer recovery support services for youth, Specific needs include engagement of youth, need for clubhouse/socialization services, and bridging the digital divide. The project with create an afterschool enrichment program, violence prevention program and leadership development program using Positive Youth Development Principles</w:t>
      </w:r>
      <w:r w:rsidR="0012363D">
        <w:rPr>
          <w:rFonts w:ascii="Barlow" w:hAnsi="Barlow"/>
          <w:shd w:val="clear" w:color="auto" w:fill="FFFFFF"/>
        </w:rPr>
        <w:t xml:space="preserve"> (PYD. </w:t>
      </w:r>
      <w:r w:rsidR="000C2C46" w:rsidRPr="00DD62BA">
        <w:rPr>
          <w:rFonts w:cs="Times New Roman"/>
        </w:rPr>
        <w:t xml:space="preserve">The </w:t>
      </w:r>
      <w:r w:rsidR="00DB3F4C">
        <w:rPr>
          <w:rFonts w:cs="Times New Roman"/>
        </w:rPr>
        <w:t xml:space="preserve">SOR2 </w:t>
      </w:r>
      <w:r w:rsidR="0012363D">
        <w:rPr>
          <w:rFonts w:cs="Times New Roman"/>
        </w:rPr>
        <w:t xml:space="preserve">Youth </w:t>
      </w:r>
      <w:r w:rsidR="000C2C46" w:rsidRPr="00DD62BA">
        <w:rPr>
          <w:rFonts w:ascii="Barlow" w:hAnsi="Barlow"/>
          <w:shd w:val="clear" w:color="auto" w:fill="FFFFFF"/>
        </w:rPr>
        <w:t>Recovery Coach will</w:t>
      </w:r>
      <w:r w:rsidR="000C2C46" w:rsidRPr="00DD62BA">
        <w:rPr>
          <w:rFonts w:cs="Times New Roman"/>
        </w:rPr>
        <w:t xml:space="preserve"> provide workshops on the key elements of </w:t>
      </w:r>
      <w:r w:rsidR="0012363D">
        <w:rPr>
          <w:rFonts w:cs="Times New Roman"/>
        </w:rPr>
        <w:t>R</w:t>
      </w:r>
      <w:r w:rsidR="000C2C46" w:rsidRPr="00DD62BA">
        <w:rPr>
          <w:rFonts w:cs="Times New Roman"/>
        </w:rPr>
        <w:t>ecovery, on success in the core areas of life (employment, housing, relationships, mental health/self-esteem), and on other topics as determined by the</w:t>
      </w:r>
      <w:r w:rsidR="000A4DD6">
        <w:rPr>
          <w:rFonts w:cs="Times New Roman"/>
        </w:rPr>
        <w:t xml:space="preserve"> Advisory Committee and SOR2 community stakeholders</w:t>
      </w:r>
      <w:r w:rsidRPr="00DD62BA">
        <w:rPr>
          <w:rFonts w:ascii="Barlow" w:hAnsi="Barlow"/>
          <w:shd w:val="clear" w:color="auto" w:fill="FFFFFF"/>
        </w:rPr>
        <w:t xml:space="preserve">. </w:t>
      </w:r>
      <w:r w:rsidR="000A4DD6">
        <w:rPr>
          <w:rFonts w:ascii="Barlow" w:hAnsi="Barlow"/>
          <w:shd w:val="clear" w:color="auto" w:fill="FFFFFF"/>
        </w:rPr>
        <w:t>This employment opportunity r</w:t>
      </w:r>
      <w:r w:rsidR="002D0156" w:rsidRPr="00DD62BA">
        <w:rPr>
          <w:rFonts w:ascii="Barlow" w:hAnsi="Barlow"/>
          <w:spacing w:val="-1"/>
        </w:rPr>
        <w:t>e</w:t>
      </w:r>
      <w:r w:rsidR="002D0156" w:rsidRPr="00DD62BA">
        <w:rPr>
          <w:rFonts w:ascii="Barlow" w:hAnsi="Barlow"/>
        </w:rPr>
        <w:t>qui</w:t>
      </w:r>
      <w:r w:rsidR="002D0156" w:rsidRPr="00DD62BA">
        <w:rPr>
          <w:rFonts w:ascii="Barlow" w:hAnsi="Barlow"/>
          <w:spacing w:val="-1"/>
        </w:rPr>
        <w:t>re</w:t>
      </w:r>
      <w:r w:rsidR="002D0156" w:rsidRPr="00DD62BA">
        <w:rPr>
          <w:rFonts w:ascii="Barlow" w:hAnsi="Barlow"/>
        </w:rPr>
        <w:t xml:space="preserve">s </w:t>
      </w:r>
      <w:r w:rsidR="002D0156" w:rsidRPr="00DD62BA">
        <w:rPr>
          <w:rFonts w:ascii="Barlow" w:hAnsi="Barlow"/>
          <w:spacing w:val="-1"/>
        </w:rPr>
        <w:t>e</w:t>
      </w:r>
      <w:r w:rsidR="002D0156" w:rsidRPr="00DD62BA">
        <w:rPr>
          <w:rFonts w:ascii="Barlow" w:hAnsi="Barlow"/>
        </w:rPr>
        <w:t>v</w:t>
      </w:r>
      <w:r w:rsidR="002D0156" w:rsidRPr="00DD62BA">
        <w:rPr>
          <w:rFonts w:ascii="Barlow" w:hAnsi="Barlow"/>
          <w:spacing w:val="-1"/>
        </w:rPr>
        <w:t>e</w:t>
      </w:r>
      <w:r w:rsidR="002D0156" w:rsidRPr="00DD62BA">
        <w:rPr>
          <w:rFonts w:ascii="Barlow" w:hAnsi="Barlow"/>
        </w:rPr>
        <w:t>ni</w:t>
      </w:r>
      <w:r w:rsidR="002D0156" w:rsidRPr="00DD62BA">
        <w:rPr>
          <w:rFonts w:ascii="Barlow" w:hAnsi="Barlow"/>
          <w:spacing w:val="2"/>
        </w:rPr>
        <w:t>n</w:t>
      </w:r>
      <w:r w:rsidR="002D0156" w:rsidRPr="00DD62BA">
        <w:rPr>
          <w:rFonts w:ascii="Barlow" w:hAnsi="Barlow"/>
        </w:rPr>
        <w:t>g</w:t>
      </w:r>
      <w:r w:rsidR="002D0156" w:rsidRPr="00DD62BA">
        <w:rPr>
          <w:rFonts w:ascii="Barlow" w:hAnsi="Barlow"/>
          <w:spacing w:val="-3"/>
        </w:rPr>
        <w:t xml:space="preserve"> </w:t>
      </w:r>
      <w:r w:rsidR="002D0156" w:rsidRPr="00DD62BA">
        <w:rPr>
          <w:rFonts w:ascii="Barlow" w:hAnsi="Barlow"/>
          <w:spacing w:val="-1"/>
        </w:rPr>
        <w:t>a</w:t>
      </w:r>
      <w:r w:rsidR="002D0156" w:rsidRPr="00DD62BA">
        <w:rPr>
          <w:rFonts w:ascii="Barlow" w:hAnsi="Barlow"/>
        </w:rPr>
        <w:t>nd</w:t>
      </w:r>
      <w:r w:rsidR="002D0156" w:rsidRPr="00DD62BA">
        <w:rPr>
          <w:rFonts w:ascii="Barlow" w:hAnsi="Barlow"/>
          <w:spacing w:val="2"/>
        </w:rPr>
        <w:t xml:space="preserve"> </w:t>
      </w:r>
      <w:r w:rsidR="002D0156" w:rsidRPr="00DD62BA">
        <w:rPr>
          <w:rFonts w:ascii="Barlow" w:hAnsi="Barlow"/>
          <w:spacing w:val="-1"/>
        </w:rPr>
        <w:t>wee</w:t>
      </w:r>
      <w:r w:rsidR="002D0156" w:rsidRPr="00DD62BA">
        <w:rPr>
          <w:rFonts w:ascii="Barlow" w:hAnsi="Barlow"/>
        </w:rPr>
        <w:t>k</w:t>
      </w:r>
      <w:r w:rsidR="002D0156" w:rsidRPr="00DD62BA">
        <w:rPr>
          <w:rFonts w:ascii="Barlow" w:hAnsi="Barlow"/>
          <w:spacing w:val="-1"/>
        </w:rPr>
        <w:t>e</w:t>
      </w:r>
      <w:r w:rsidR="002D0156" w:rsidRPr="00DD62BA">
        <w:rPr>
          <w:rFonts w:ascii="Barlow" w:hAnsi="Barlow"/>
        </w:rPr>
        <w:t>nd ho</w:t>
      </w:r>
      <w:r w:rsidR="002D0156" w:rsidRPr="00DD62BA">
        <w:rPr>
          <w:rFonts w:ascii="Barlow" w:hAnsi="Barlow"/>
          <w:spacing w:val="2"/>
        </w:rPr>
        <w:t>u</w:t>
      </w:r>
      <w:r w:rsidR="002D0156" w:rsidRPr="00DD62BA">
        <w:rPr>
          <w:rFonts w:ascii="Barlow" w:hAnsi="Barlow"/>
          <w:spacing w:val="-1"/>
        </w:rPr>
        <w:t>r</w:t>
      </w:r>
      <w:r w:rsidR="002D0156" w:rsidRPr="00DD62BA">
        <w:rPr>
          <w:rFonts w:ascii="Barlow" w:hAnsi="Barlow"/>
        </w:rPr>
        <w:t xml:space="preserve">s, </w:t>
      </w:r>
      <w:r w:rsidR="002D0156" w:rsidRPr="00DD62BA">
        <w:rPr>
          <w:rFonts w:ascii="Barlow" w:hAnsi="Barlow"/>
          <w:spacing w:val="-1"/>
        </w:rPr>
        <w:t>a</w:t>
      </w:r>
      <w:r w:rsidR="002D0156" w:rsidRPr="00DD62BA">
        <w:rPr>
          <w:rFonts w:ascii="Barlow" w:hAnsi="Barlow"/>
        </w:rPr>
        <w:t>s d</w:t>
      </w:r>
      <w:r w:rsidR="002D0156" w:rsidRPr="00DD62BA">
        <w:rPr>
          <w:rFonts w:ascii="Barlow" w:hAnsi="Barlow"/>
          <w:spacing w:val="-1"/>
        </w:rPr>
        <w:t>e</w:t>
      </w:r>
      <w:r w:rsidR="002D0156" w:rsidRPr="00DD62BA">
        <w:rPr>
          <w:rFonts w:ascii="Barlow" w:hAnsi="Barlow"/>
          <w:spacing w:val="2"/>
        </w:rPr>
        <w:t>t</w:t>
      </w:r>
      <w:r w:rsidR="002D0156" w:rsidRPr="00DD62BA">
        <w:rPr>
          <w:rFonts w:ascii="Barlow" w:hAnsi="Barlow"/>
          <w:spacing w:val="-1"/>
        </w:rPr>
        <w:t>e</w:t>
      </w:r>
      <w:r w:rsidR="002D0156" w:rsidRPr="00DD62BA">
        <w:rPr>
          <w:rFonts w:ascii="Barlow" w:hAnsi="Barlow"/>
          <w:spacing w:val="1"/>
        </w:rPr>
        <w:t>r</w:t>
      </w:r>
      <w:r w:rsidR="002D0156" w:rsidRPr="00DD62BA">
        <w:rPr>
          <w:rFonts w:ascii="Barlow" w:hAnsi="Barlow"/>
        </w:rPr>
        <w:t>min</w:t>
      </w:r>
      <w:r w:rsidR="002D0156" w:rsidRPr="00DD62BA">
        <w:rPr>
          <w:rFonts w:ascii="Barlow" w:hAnsi="Barlow"/>
          <w:spacing w:val="-1"/>
        </w:rPr>
        <w:t>e</w:t>
      </w:r>
      <w:r w:rsidR="002D0156" w:rsidRPr="00DD62BA">
        <w:rPr>
          <w:rFonts w:ascii="Barlow" w:hAnsi="Barlow"/>
        </w:rPr>
        <w:t xml:space="preserve">d </w:t>
      </w:r>
      <w:r w:rsidR="002D0156" w:rsidRPr="00DD62BA">
        <w:rPr>
          <w:rFonts w:ascii="Barlow" w:hAnsi="Barlow"/>
          <w:spacing w:val="2"/>
        </w:rPr>
        <w:t>b</w:t>
      </w:r>
      <w:r w:rsidR="002D0156" w:rsidRPr="00DD62BA">
        <w:rPr>
          <w:rFonts w:ascii="Barlow" w:hAnsi="Barlow"/>
        </w:rPr>
        <w:t>y CCA</w:t>
      </w:r>
      <w:r w:rsidR="0012363D">
        <w:rPr>
          <w:rFonts w:ascii="Barlow" w:hAnsi="Barlow"/>
        </w:rPr>
        <w:t>/CORE</w:t>
      </w:r>
      <w:r w:rsidR="002D0156" w:rsidRPr="00DD62BA">
        <w:rPr>
          <w:rFonts w:ascii="Barlow" w:hAnsi="Barlow"/>
        </w:rPr>
        <w:t xml:space="preserve"> Center </w:t>
      </w:r>
      <w:r w:rsidR="0012363D">
        <w:rPr>
          <w:rFonts w:ascii="Barlow" w:hAnsi="Barlow"/>
        </w:rPr>
        <w:t>key project staff</w:t>
      </w:r>
      <w:r w:rsidR="002D0156" w:rsidRPr="00DD62BA">
        <w:rPr>
          <w:rFonts w:ascii="Barlow" w:hAnsi="Barlow"/>
        </w:rPr>
        <w:t>.</w:t>
      </w:r>
      <w:r w:rsidR="00DD62BA" w:rsidRPr="00DD62BA">
        <w:rPr>
          <w:rFonts w:ascii="Barlow" w:hAnsi="Barlow"/>
        </w:rPr>
        <w:t xml:space="preserve"> </w:t>
      </w:r>
      <w:r w:rsidR="000A4DD6">
        <w:rPr>
          <w:rFonts w:ascii="Barlow" w:hAnsi="Barlow"/>
        </w:rPr>
        <w:t>Applicants must p</w:t>
      </w:r>
      <w:r w:rsidR="00DD62BA">
        <w:t>oss</w:t>
      </w:r>
      <w:r w:rsidR="000A4DD6">
        <w:rPr>
          <w:spacing w:val="-1"/>
        </w:rPr>
        <w:t>ess</w:t>
      </w:r>
      <w:r w:rsidR="00DD62BA">
        <w:t xml:space="preserve"> a</w:t>
      </w:r>
      <w:r w:rsidR="00DD62BA" w:rsidRPr="00DD62BA">
        <w:rPr>
          <w:spacing w:val="-1"/>
        </w:rPr>
        <w:t xml:space="preserve"> </w:t>
      </w:r>
      <w:r w:rsidR="00DD62BA">
        <w:t>v</w:t>
      </w:r>
      <w:r w:rsidR="00DD62BA" w:rsidRPr="00DD62BA">
        <w:rPr>
          <w:spacing w:val="-1"/>
        </w:rPr>
        <w:t>a</w:t>
      </w:r>
      <w:r w:rsidR="00DD62BA">
        <w:t xml:space="preserve">lid </w:t>
      </w:r>
      <w:r w:rsidR="00DD62BA" w:rsidRPr="00DD62BA">
        <w:rPr>
          <w:spacing w:val="-1"/>
        </w:rPr>
        <w:t>NY</w:t>
      </w:r>
      <w:r w:rsidR="00DD62BA">
        <w:t>S d</w:t>
      </w:r>
      <w:r w:rsidR="00DD62BA" w:rsidRPr="00DD62BA">
        <w:rPr>
          <w:spacing w:val="-1"/>
        </w:rPr>
        <w:t>r</w:t>
      </w:r>
      <w:r w:rsidR="00DD62BA">
        <w:t>iv</w:t>
      </w:r>
      <w:r w:rsidR="00DD62BA" w:rsidRPr="00DD62BA">
        <w:rPr>
          <w:spacing w:val="-1"/>
        </w:rPr>
        <w:t>er’</w:t>
      </w:r>
      <w:r w:rsidR="00DD62BA">
        <w:t>s li</w:t>
      </w:r>
      <w:r w:rsidR="00DD62BA" w:rsidRPr="00DD62BA">
        <w:rPr>
          <w:spacing w:val="-1"/>
        </w:rPr>
        <w:t>ce</w:t>
      </w:r>
      <w:r w:rsidR="00DD62BA">
        <w:t>n</w:t>
      </w:r>
      <w:r w:rsidR="00DD62BA" w:rsidRPr="00DD62BA">
        <w:rPr>
          <w:spacing w:val="2"/>
        </w:rPr>
        <w:t>s</w:t>
      </w:r>
      <w:r w:rsidR="00DD62BA" w:rsidRPr="00DD62BA">
        <w:rPr>
          <w:spacing w:val="-1"/>
        </w:rPr>
        <w:t>e</w:t>
      </w:r>
      <w:r w:rsidR="00DD62BA">
        <w:t>, a</w:t>
      </w:r>
      <w:r w:rsidR="00DD62BA" w:rsidRPr="00DD62BA">
        <w:rPr>
          <w:spacing w:val="-1"/>
        </w:rPr>
        <w:t xml:space="preserve"> </w:t>
      </w:r>
      <w:r w:rsidR="00DD62BA" w:rsidRPr="00DD62BA">
        <w:rPr>
          <w:spacing w:val="1"/>
        </w:rPr>
        <w:t>r</w:t>
      </w:r>
      <w:r w:rsidR="00DD62BA" w:rsidRPr="00DD62BA">
        <w:rPr>
          <w:spacing w:val="-1"/>
        </w:rPr>
        <w:t>e</w:t>
      </w:r>
      <w:r w:rsidR="00DD62BA">
        <w:t>li</w:t>
      </w:r>
      <w:r w:rsidR="00DD62BA" w:rsidRPr="00DD62BA">
        <w:rPr>
          <w:spacing w:val="-1"/>
        </w:rPr>
        <w:t>a</w:t>
      </w:r>
      <w:r w:rsidR="00DD62BA">
        <w:t>ble</w:t>
      </w:r>
      <w:r w:rsidR="00DD62BA" w:rsidRPr="00DD62BA">
        <w:rPr>
          <w:spacing w:val="-1"/>
        </w:rPr>
        <w:t xml:space="preserve"> </w:t>
      </w:r>
      <w:r w:rsidR="00DD62BA">
        <w:t>v</w:t>
      </w:r>
      <w:r w:rsidR="00DD62BA" w:rsidRPr="00DD62BA">
        <w:rPr>
          <w:spacing w:val="1"/>
        </w:rPr>
        <w:t>e</w:t>
      </w:r>
      <w:r w:rsidR="00DD62BA">
        <w:t>hi</w:t>
      </w:r>
      <w:r w:rsidR="00DD62BA" w:rsidRPr="00DD62BA">
        <w:rPr>
          <w:spacing w:val="-1"/>
        </w:rPr>
        <w:t>c</w:t>
      </w:r>
      <w:r w:rsidR="00DD62BA">
        <w:t>le</w:t>
      </w:r>
      <w:r w:rsidR="00DD62BA" w:rsidRPr="00DD62BA">
        <w:rPr>
          <w:spacing w:val="-1"/>
        </w:rPr>
        <w:t xml:space="preserve"> a</w:t>
      </w:r>
      <w:r w:rsidR="00DD62BA">
        <w:t>ble</w:t>
      </w:r>
      <w:r w:rsidR="00DD62BA" w:rsidRPr="00DD62BA">
        <w:rPr>
          <w:spacing w:val="-1"/>
        </w:rPr>
        <w:t xml:space="preserve"> </w:t>
      </w:r>
      <w:r w:rsidR="00DD62BA">
        <w:t>to t</w:t>
      </w:r>
      <w:r w:rsidR="00DD62BA" w:rsidRPr="00DD62BA">
        <w:rPr>
          <w:spacing w:val="-1"/>
        </w:rPr>
        <w:t>ra</w:t>
      </w:r>
      <w:r w:rsidR="00DD62BA">
        <w:t>nspo</w:t>
      </w:r>
      <w:r w:rsidR="00DD62BA" w:rsidRPr="00DD62BA">
        <w:rPr>
          <w:spacing w:val="-1"/>
        </w:rPr>
        <w:t>r</w:t>
      </w:r>
      <w:r w:rsidR="00DD62BA">
        <w:t xml:space="preserve">t </w:t>
      </w:r>
      <w:r w:rsidR="00DD62BA" w:rsidRPr="00DD62BA">
        <w:rPr>
          <w:spacing w:val="2"/>
        </w:rPr>
        <w:t>p</w:t>
      </w:r>
      <w:r w:rsidR="00DD62BA" w:rsidRPr="00DD62BA">
        <w:rPr>
          <w:spacing w:val="-1"/>
        </w:rPr>
        <w:t>a</w:t>
      </w:r>
      <w:r w:rsidR="00DD62BA" w:rsidRPr="00DD62BA">
        <w:rPr>
          <w:spacing w:val="1"/>
        </w:rPr>
        <w:t>r</w:t>
      </w:r>
      <w:r w:rsidR="00DD62BA">
        <w:t>ti</w:t>
      </w:r>
      <w:r w:rsidR="00DD62BA" w:rsidRPr="00DD62BA">
        <w:rPr>
          <w:spacing w:val="-1"/>
        </w:rPr>
        <w:t>c</w:t>
      </w:r>
      <w:r w:rsidR="00DD62BA">
        <w:t>ip</w:t>
      </w:r>
      <w:r w:rsidR="00DD62BA" w:rsidRPr="00DD62BA">
        <w:rPr>
          <w:spacing w:val="-1"/>
        </w:rPr>
        <w:t>a</w:t>
      </w:r>
      <w:r w:rsidR="00DD62BA">
        <w:t xml:space="preserve">nts, </w:t>
      </w:r>
      <w:r w:rsidR="00DD62BA" w:rsidRPr="00DD62BA">
        <w:rPr>
          <w:spacing w:val="-1"/>
        </w:rPr>
        <w:t>a</w:t>
      </w:r>
      <w:r w:rsidR="00DD62BA">
        <w:t xml:space="preserve">nd </w:t>
      </w:r>
      <w:r w:rsidR="00DD62BA" w:rsidRPr="00DD62BA">
        <w:rPr>
          <w:spacing w:val="-1"/>
        </w:rPr>
        <w:t>a</w:t>
      </w:r>
      <w:r w:rsidR="00DD62BA">
        <w:t>pp</w:t>
      </w:r>
      <w:r w:rsidR="00DD62BA" w:rsidRPr="00DD62BA">
        <w:rPr>
          <w:spacing w:val="-1"/>
        </w:rPr>
        <w:t>r</w:t>
      </w:r>
      <w:r w:rsidR="00DD62BA">
        <w:t>op</w:t>
      </w:r>
      <w:r w:rsidR="00DD62BA" w:rsidRPr="00DD62BA">
        <w:rPr>
          <w:spacing w:val="-1"/>
        </w:rPr>
        <w:t>r</w:t>
      </w:r>
      <w:r w:rsidR="00DD62BA">
        <w:t>i</w:t>
      </w:r>
      <w:r w:rsidR="00DD62BA" w:rsidRPr="00DD62BA">
        <w:rPr>
          <w:spacing w:val="-1"/>
        </w:rPr>
        <w:t>a</w:t>
      </w:r>
      <w:r w:rsidR="00DD62BA">
        <w:t>te</w:t>
      </w:r>
      <w:r w:rsidR="00DD62BA" w:rsidRPr="00DD62BA">
        <w:rPr>
          <w:spacing w:val="-1"/>
        </w:rPr>
        <w:t xml:space="preserve"> </w:t>
      </w:r>
      <w:r w:rsidR="00DD62BA" w:rsidRPr="00DD62BA">
        <w:rPr>
          <w:spacing w:val="2"/>
        </w:rPr>
        <w:t>l</w:t>
      </w:r>
      <w:r w:rsidR="00DD62BA" w:rsidRPr="00DD62BA">
        <w:rPr>
          <w:spacing w:val="-1"/>
        </w:rPr>
        <w:t>e</w:t>
      </w:r>
      <w:r w:rsidR="00DD62BA">
        <w:t>v</w:t>
      </w:r>
      <w:r w:rsidR="00DD62BA" w:rsidRPr="00DD62BA">
        <w:rPr>
          <w:spacing w:val="-1"/>
        </w:rPr>
        <w:t>e</w:t>
      </w:r>
      <w:r w:rsidR="00DD62BA">
        <w:t>l</w:t>
      </w:r>
      <w:r w:rsidR="000A4DD6">
        <w:t>s</w:t>
      </w:r>
      <w:r w:rsidR="00DD62BA">
        <w:t xml:space="preserve"> of</w:t>
      </w:r>
      <w:r w:rsidR="00DD62BA" w:rsidRPr="00DD62BA">
        <w:rPr>
          <w:spacing w:val="-1"/>
        </w:rPr>
        <w:t xml:space="preserve"> a</w:t>
      </w:r>
      <w:r w:rsidR="00DD62BA">
        <w:t>uto</w:t>
      </w:r>
      <w:r w:rsidR="00DD62BA" w:rsidRPr="00DD62BA">
        <w:rPr>
          <w:spacing w:val="2"/>
        </w:rPr>
        <w:t xml:space="preserve"> </w:t>
      </w:r>
      <w:r w:rsidR="00DD62BA">
        <w:t>insu</w:t>
      </w:r>
      <w:r w:rsidR="00DD62BA" w:rsidRPr="00DD62BA">
        <w:rPr>
          <w:spacing w:val="-1"/>
        </w:rPr>
        <w:t>ra</w:t>
      </w:r>
      <w:r w:rsidR="00DD62BA">
        <w:t>n</w:t>
      </w:r>
      <w:r w:rsidR="00DD62BA" w:rsidRPr="00DD62BA">
        <w:rPr>
          <w:spacing w:val="-1"/>
        </w:rPr>
        <w:t>ce</w:t>
      </w:r>
      <w:r w:rsidR="00DD62BA">
        <w:t>,</w:t>
      </w:r>
      <w:r w:rsidR="00DD62BA" w:rsidRPr="00DD62BA">
        <w:rPr>
          <w:spacing w:val="2"/>
        </w:rPr>
        <w:t xml:space="preserve"> </w:t>
      </w:r>
      <w:r w:rsidR="00DD62BA" w:rsidRPr="00DD62BA">
        <w:rPr>
          <w:spacing w:val="-1"/>
        </w:rPr>
        <w:t>a</w:t>
      </w:r>
      <w:r w:rsidR="00DD62BA">
        <w:t xml:space="preserve">s </w:t>
      </w:r>
      <w:r w:rsidR="00DD62BA" w:rsidRPr="00DD62BA">
        <w:rPr>
          <w:spacing w:val="-1"/>
        </w:rPr>
        <w:t>re</w:t>
      </w:r>
      <w:r w:rsidR="00DD62BA">
        <w:t>qui</w:t>
      </w:r>
      <w:r w:rsidR="00DD62BA" w:rsidRPr="00DD62BA">
        <w:rPr>
          <w:spacing w:val="1"/>
        </w:rPr>
        <w:t>r</w:t>
      </w:r>
      <w:r w:rsidR="00DD62BA" w:rsidRPr="00DD62BA">
        <w:rPr>
          <w:spacing w:val="-1"/>
        </w:rPr>
        <w:t>e</w:t>
      </w:r>
      <w:r w:rsidR="00DD62BA">
        <w:t xml:space="preserve">d </w:t>
      </w:r>
      <w:r w:rsidR="00DD62BA" w:rsidRPr="00DD62BA">
        <w:rPr>
          <w:spacing w:val="4"/>
        </w:rPr>
        <w:t>b</w:t>
      </w:r>
      <w:r w:rsidR="00DD62BA">
        <w:t>y</w:t>
      </w:r>
      <w:r w:rsidR="00DD62BA" w:rsidRPr="00DD62BA">
        <w:rPr>
          <w:spacing w:val="-3"/>
        </w:rPr>
        <w:t xml:space="preserve"> </w:t>
      </w:r>
      <w:r w:rsidR="00DD62BA">
        <w:t>CC</w:t>
      </w:r>
      <w:r w:rsidR="00DD62BA" w:rsidRPr="00DD62BA">
        <w:rPr>
          <w:spacing w:val="-1"/>
        </w:rPr>
        <w:t>A</w:t>
      </w:r>
      <w:r w:rsidR="00DD62BA">
        <w:t>.</w:t>
      </w:r>
      <w:r w:rsidR="00DD62BA" w:rsidRPr="00DD62BA">
        <w:rPr>
          <w:rFonts w:ascii="Barlow" w:hAnsi="Barlow"/>
          <w:b/>
          <w:bCs/>
        </w:rPr>
        <w:t xml:space="preserve"> </w:t>
      </w:r>
    </w:p>
    <w:p w14:paraId="352973D6" w14:textId="27100190" w:rsidR="002532F9" w:rsidRDefault="002D0156" w:rsidP="00DD62BA">
      <w:pPr>
        <w:pStyle w:val="BodyText"/>
        <w:tabs>
          <w:tab w:val="left" w:pos="460"/>
        </w:tabs>
        <w:spacing w:before="56" w:line="277" w:lineRule="auto"/>
        <w:ind w:left="120" w:right="101" w:firstLine="0"/>
        <w:rPr>
          <w:rFonts w:ascii="Barlow" w:hAnsi="Barlow"/>
          <w:shd w:val="clear" w:color="auto" w:fill="FFFFFF"/>
        </w:rPr>
      </w:pPr>
      <w:r>
        <w:rPr>
          <w:rFonts w:ascii="Barlow" w:hAnsi="Barlow"/>
          <w:shd w:val="clear" w:color="auto" w:fill="FFFFFF"/>
        </w:rPr>
        <w:t xml:space="preserve"> </w:t>
      </w:r>
    </w:p>
    <w:p w14:paraId="46E3312B" w14:textId="787DD1A7" w:rsidR="002532F9" w:rsidRPr="002532F9" w:rsidRDefault="002532F9">
      <w:pPr>
        <w:rPr>
          <w:rFonts w:ascii="Barlow" w:hAnsi="Barlow"/>
          <w:b/>
          <w:bCs/>
          <w:sz w:val="28"/>
          <w:szCs w:val="28"/>
          <w:shd w:val="clear" w:color="auto" w:fill="FFFFFF"/>
        </w:rPr>
      </w:pPr>
      <w:r w:rsidRPr="002532F9">
        <w:rPr>
          <w:rFonts w:ascii="Barlow" w:hAnsi="Barlow"/>
          <w:b/>
          <w:bCs/>
          <w:sz w:val="28"/>
          <w:szCs w:val="28"/>
          <w:shd w:val="clear" w:color="auto" w:fill="FFFFFF"/>
        </w:rPr>
        <w:t xml:space="preserve">Duties and Responsibilities: </w:t>
      </w:r>
    </w:p>
    <w:p w14:paraId="4D4C7A79" w14:textId="0FFDFAF5" w:rsidR="002532F9" w:rsidRPr="0099489E" w:rsidRDefault="002532F9" w:rsidP="002532F9">
      <w:pPr>
        <w:pStyle w:val="ListParagraph"/>
        <w:numPr>
          <w:ilvl w:val="0"/>
          <w:numId w:val="1"/>
        </w:numPr>
        <w:rPr>
          <w:rFonts w:ascii="Barlow" w:hAnsi="Barlow"/>
          <w:sz w:val="24"/>
          <w:szCs w:val="24"/>
          <w:shd w:val="clear" w:color="auto" w:fill="FFFFFF"/>
        </w:rPr>
      </w:pPr>
      <w:r w:rsidRPr="0099489E">
        <w:rPr>
          <w:rFonts w:ascii="Barlow" w:hAnsi="Barlow"/>
          <w:sz w:val="24"/>
          <w:szCs w:val="24"/>
          <w:shd w:val="clear" w:color="auto" w:fill="FFFFFF"/>
        </w:rPr>
        <w:t xml:space="preserve">Implement program-wide awareness about recovery in </w:t>
      </w:r>
      <w:r w:rsidR="0012363D">
        <w:rPr>
          <w:rFonts w:ascii="Barlow" w:hAnsi="Barlow"/>
          <w:sz w:val="24"/>
          <w:szCs w:val="24"/>
          <w:shd w:val="clear" w:color="auto" w:fill="FFFFFF"/>
        </w:rPr>
        <w:t>Rochester and throughout Monroe County</w:t>
      </w:r>
      <w:r w:rsidRPr="0099489E">
        <w:rPr>
          <w:rFonts w:ascii="Barlow" w:hAnsi="Barlow"/>
          <w:sz w:val="24"/>
          <w:szCs w:val="24"/>
          <w:shd w:val="clear" w:color="auto" w:fill="FFFFFF"/>
        </w:rPr>
        <w:t xml:space="preserve"> through</w:t>
      </w:r>
      <w:r w:rsidR="0012363D">
        <w:rPr>
          <w:rFonts w:ascii="Barlow" w:hAnsi="Barlow"/>
          <w:sz w:val="24"/>
          <w:szCs w:val="24"/>
          <w:shd w:val="clear" w:color="auto" w:fill="FFFFFF"/>
        </w:rPr>
        <w:t xml:space="preserve"> community educational forums</w:t>
      </w:r>
      <w:r w:rsidRPr="0099489E">
        <w:rPr>
          <w:rFonts w:ascii="Barlow" w:hAnsi="Barlow"/>
          <w:sz w:val="24"/>
          <w:szCs w:val="24"/>
          <w:shd w:val="clear" w:color="auto" w:fill="FFFFFF"/>
        </w:rPr>
        <w:t xml:space="preserve"> and </w:t>
      </w:r>
      <w:r w:rsidR="0055755E">
        <w:rPr>
          <w:rFonts w:ascii="Barlow" w:hAnsi="Barlow"/>
          <w:sz w:val="24"/>
          <w:szCs w:val="24"/>
          <w:shd w:val="clear" w:color="auto" w:fill="FFFFFF"/>
        </w:rPr>
        <w:t>other social</w:t>
      </w:r>
      <w:r w:rsidRPr="0099489E">
        <w:rPr>
          <w:rFonts w:ascii="Barlow" w:hAnsi="Barlow"/>
          <w:sz w:val="24"/>
          <w:szCs w:val="24"/>
          <w:shd w:val="clear" w:color="auto" w:fill="FFFFFF"/>
        </w:rPr>
        <w:t xml:space="preserve"> events</w:t>
      </w:r>
      <w:r w:rsidR="0012363D">
        <w:rPr>
          <w:rFonts w:ascii="Barlow" w:hAnsi="Barlow"/>
          <w:sz w:val="24"/>
          <w:szCs w:val="24"/>
          <w:shd w:val="clear" w:color="auto" w:fill="FFFFFF"/>
        </w:rPr>
        <w:t>.</w:t>
      </w:r>
    </w:p>
    <w:p w14:paraId="6321157F" w14:textId="77777777" w:rsidR="002532F9" w:rsidRPr="0099489E" w:rsidRDefault="002532F9" w:rsidP="002532F9">
      <w:pPr>
        <w:pStyle w:val="ListParagraph"/>
        <w:numPr>
          <w:ilvl w:val="0"/>
          <w:numId w:val="1"/>
        </w:numPr>
        <w:rPr>
          <w:rFonts w:ascii="Barlow" w:hAnsi="Barlow"/>
          <w:sz w:val="24"/>
          <w:szCs w:val="24"/>
          <w:shd w:val="clear" w:color="auto" w:fill="FFFFFF"/>
        </w:rPr>
      </w:pPr>
      <w:r w:rsidRPr="0099489E">
        <w:rPr>
          <w:rFonts w:ascii="Barlow" w:hAnsi="Barlow"/>
          <w:sz w:val="24"/>
          <w:szCs w:val="24"/>
          <w:shd w:val="clear" w:color="auto" w:fill="FFFFFF"/>
        </w:rPr>
        <w:t xml:space="preserve">Promptly respond to requests for service information from consumers, community, and potential referral sources; </w:t>
      </w:r>
    </w:p>
    <w:p w14:paraId="371D427F" w14:textId="55335AFA" w:rsidR="002532F9" w:rsidRDefault="0055755E" w:rsidP="00FE5020">
      <w:pPr>
        <w:pStyle w:val="ListParagraph"/>
        <w:numPr>
          <w:ilvl w:val="0"/>
          <w:numId w:val="1"/>
        </w:numPr>
        <w:rPr>
          <w:rFonts w:ascii="Barlow" w:hAnsi="Barlow"/>
          <w:sz w:val="24"/>
          <w:szCs w:val="24"/>
          <w:shd w:val="clear" w:color="auto" w:fill="FFFFFF"/>
        </w:rPr>
      </w:pPr>
      <w:r>
        <w:rPr>
          <w:rFonts w:ascii="Barlow" w:hAnsi="Barlow"/>
          <w:sz w:val="24"/>
          <w:szCs w:val="24"/>
          <w:shd w:val="clear" w:color="auto" w:fill="FFFFFF"/>
        </w:rPr>
        <w:t>E</w:t>
      </w:r>
      <w:r w:rsidR="0012363D">
        <w:rPr>
          <w:rFonts w:ascii="Barlow" w:hAnsi="Barlow"/>
          <w:sz w:val="24"/>
          <w:szCs w:val="24"/>
          <w:shd w:val="clear" w:color="auto" w:fill="FFFFFF"/>
        </w:rPr>
        <w:t>nrol</w:t>
      </w:r>
      <w:r>
        <w:rPr>
          <w:rFonts w:ascii="Barlow" w:hAnsi="Barlow"/>
          <w:sz w:val="24"/>
          <w:szCs w:val="24"/>
          <w:shd w:val="clear" w:color="auto" w:fill="FFFFFF"/>
        </w:rPr>
        <w:t xml:space="preserve">l </w:t>
      </w:r>
      <w:r w:rsidR="0012363D">
        <w:rPr>
          <w:rFonts w:ascii="Barlow" w:hAnsi="Barlow"/>
          <w:sz w:val="24"/>
          <w:szCs w:val="24"/>
          <w:shd w:val="clear" w:color="auto" w:fill="FFFFFF"/>
        </w:rPr>
        <w:t>and enga</w:t>
      </w:r>
      <w:r>
        <w:rPr>
          <w:rFonts w:ascii="Barlow" w:hAnsi="Barlow"/>
          <w:sz w:val="24"/>
          <w:szCs w:val="24"/>
          <w:shd w:val="clear" w:color="auto" w:fill="FFFFFF"/>
        </w:rPr>
        <w:t>ge</w:t>
      </w:r>
      <w:r w:rsidR="0012363D">
        <w:rPr>
          <w:rFonts w:ascii="Barlow" w:hAnsi="Barlow"/>
          <w:sz w:val="24"/>
          <w:szCs w:val="24"/>
          <w:shd w:val="clear" w:color="auto" w:fill="FFFFFF"/>
        </w:rPr>
        <w:t xml:space="preserve"> at least </w:t>
      </w:r>
      <w:r w:rsidR="006B20CA" w:rsidRPr="0099489E">
        <w:rPr>
          <w:rFonts w:ascii="Barlow" w:hAnsi="Barlow"/>
          <w:sz w:val="24"/>
          <w:szCs w:val="24"/>
          <w:shd w:val="clear" w:color="auto" w:fill="FFFFFF"/>
        </w:rPr>
        <w:t xml:space="preserve">50 </w:t>
      </w:r>
      <w:r w:rsidR="0012363D">
        <w:rPr>
          <w:rFonts w:ascii="Barlow" w:hAnsi="Barlow"/>
          <w:sz w:val="24"/>
          <w:szCs w:val="24"/>
          <w:shd w:val="clear" w:color="auto" w:fill="FFFFFF"/>
        </w:rPr>
        <w:t xml:space="preserve">youth in recovery services over a </w:t>
      </w:r>
      <w:r>
        <w:rPr>
          <w:rFonts w:ascii="Barlow" w:hAnsi="Barlow"/>
          <w:sz w:val="24"/>
          <w:szCs w:val="24"/>
          <w:shd w:val="clear" w:color="auto" w:fill="FFFFFF"/>
        </w:rPr>
        <w:t>2-year</w:t>
      </w:r>
      <w:r w:rsidR="0012363D">
        <w:rPr>
          <w:rFonts w:ascii="Barlow" w:hAnsi="Barlow"/>
          <w:sz w:val="24"/>
          <w:szCs w:val="24"/>
          <w:shd w:val="clear" w:color="auto" w:fill="FFFFFF"/>
        </w:rPr>
        <w:t xml:space="preserve"> period</w:t>
      </w:r>
      <w:r w:rsidR="006B20CA" w:rsidRPr="0099489E">
        <w:rPr>
          <w:rFonts w:ascii="Barlow" w:hAnsi="Barlow"/>
          <w:sz w:val="24"/>
          <w:szCs w:val="24"/>
          <w:shd w:val="clear" w:color="auto" w:fill="FFFFFF"/>
        </w:rPr>
        <w:t>;</w:t>
      </w:r>
      <w:r>
        <w:rPr>
          <w:rFonts w:ascii="Barlow" w:hAnsi="Barlow"/>
          <w:sz w:val="24"/>
          <w:szCs w:val="24"/>
          <w:shd w:val="clear" w:color="auto" w:fill="FFFFFF"/>
        </w:rPr>
        <w:t xml:space="preserve"> enrolled youth will attend CORE Center activities at least 5 times per month.</w:t>
      </w:r>
    </w:p>
    <w:p w14:paraId="063339F3" w14:textId="04B94945" w:rsidR="0055755E" w:rsidRPr="0099489E" w:rsidRDefault="0055755E" w:rsidP="00FE5020">
      <w:pPr>
        <w:pStyle w:val="ListParagraph"/>
        <w:numPr>
          <w:ilvl w:val="0"/>
          <w:numId w:val="1"/>
        </w:numPr>
        <w:rPr>
          <w:rFonts w:ascii="Barlow" w:hAnsi="Barlow"/>
          <w:sz w:val="24"/>
          <w:szCs w:val="24"/>
          <w:shd w:val="clear" w:color="auto" w:fill="FFFFFF"/>
        </w:rPr>
      </w:pPr>
      <w:r>
        <w:rPr>
          <w:rFonts w:ascii="Barlow" w:hAnsi="Barlow"/>
          <w:sz w:val="24"/>
          <w:szCs w:val="24"/>
          <w:shd w:val="clear" w:color="auto" w:fill="FFFFFF"/>
        </w:rPr>
        <w:t>80% of the youth enrolled will complete a Personalized Recovery Plan.</w:t>
      </w:r>
    </w:p>
    <w:p w14:paraId="3C8DE976" w14:textId="6BE53E79" w:rsidR="002532F9" w:rsidRPr="0099489E" w:rsidRDefault="00FE5020" w:rsidP="002532F9">
      <w:pPr>
        <w:pStyle w:val="ListParagraph"/>
        <w:numPr>
          <w:ilvl w:val="0"/>
          <w:numId w:val="1"/>
        </w:numPr>
        <w:rPr>
          <w:rFonts w:ascii="Barlow" w:hAnsi="Barlow"/>
          <w:sz w:val="24"/>
          <w:szCs w:val="24"/>
          <w:shd w:val="clear" w:color="auto" w:fill="FFFFFF"/>
        </w:rPr>
      </w:pPr>
      <w:r w:rsidRPr="0099489E">
        <w:rPr>
          <w:rFonts w:ascii="Barlow" w:hAnsi="Barlow"/>
          <w:sz w:val="24"/>
          <w:szCs w:val="24"/>
          <w:shd w:val="clear" w:color="auto" w:fill="FFFFFF"/>
        </w:rPr>
        <w:t xml:space="preserve">Work in collaboration with team members, managers, directors, and the administrative </w:t>
      </w:r>
      <w:r w:rsidR="0055755E" w:rsidRPr="0099489E">
        <w:rPr>
          <w:rFonts w:ascii="Barlow" w:hAnsi="Barlow"/>
          <w:sz w:val="24"/>
          <w:szCs w:val="24"/>
          <w:shd w:val="clear" w:color="auto" w:fill="FFFFFF"/>
        </w:rPr>
        <w:t>team.</w:t>
      </w:r>
    </w:p>
    <w:p w14:paraId="3269641B" w14:textId="0A533C18" w:rsidR="00FE5020" w:rsidRPr="0099489E" w:rsidRDefault="00FE5020" w:rsidP="002532F9">
      <w:pPr>
        <w:pStyle w:val="ListParagraph"/>
        <w:numPr>
          <w:ilvl w:val="0"/>
          <w:numId w:val="1"/>
        </w:numPr>
        <w:rPr>
          <w:rFonts w:ascii="Barlow" w:hAnsi="Barlow"/>
          <w:sz w:val="24"/>
          <w:szCs w:val="24"/>
          <w:shd w:val="clear" w:color="auto" w:fill="FFFFFF"/>
        </w:rPr>
      </w:pPr>
      <w:r w:rsidRPr="0099489E">
        <w:rPr>
          <w:rFonts w:ascii="Barlow" w:hAnsi="Barlow"/>
          <w:sz w:val="24"/>
          <w:szCs w:val="24"/>
          <w:shd w:val="clear" w:color="auto" w:fill="FFFFFF"/>
        </w:rPr>
        <w:t xml:space="preserve">Help identify new and existing resources for </w:t>
      </w:r>
      <w:r w:rsidR="0055755E">
        <w:rPr>
          <w:rFonts w:ascii="Barlow" w:hAnsi="Barlow"/>
          <w:sz w:val="24"/>
          <w:szCs w:val="24"/>
          <w:shd w:val="clear" w:color="auto" w:fill="FFFFFF"/>
        </w:rPr>
        <w:t>youth</w:t>
      </w:r>
      <w:r w:rsidR="0055755E" w:rsidRPr="0099489E">
        <w:rPr>
          <w:rFonts w:ascii="Barlow" w:hAnsi="Barlow"/>
          <w:sz w:val="24"/>
          <w:szCs w:val="24"/>
          <w:shd w:val="clear" w:color="auto" w:fill="FFFFFF"/>
        </w:rPr>
        <w:t>.</w:t>
      </w:r>
    </w:p>
    <w:p w14:paraId="2E2D4DDD" w14:textId="3D993AB4" w:rsidR="00FE5020" w:rsidRPr="0099489E" w:rsidRDefault="00FE5020" w:rsidP="002532F9">
      <w:pPr>
        <w:pStyle w:val="ListParagraph"/>
        <w:numPr>
          <w:ilvl w:val="0"/>
          <w:numId w:val="1"/>
        </w:numPr>
        <w:rPr>
          <w:rFonts w:ascii="Barlow" w:hAnsi="Barlow"/>
          <w:sz w:val="26"/>
          <w:szCs w:val="28"/>
          <w:shd w:val="clear" w:color="auto" w:fill="FFFFFF"/>
        </w:rPr>
      </w:pPr>
      <w:r w:rsidRPr="0099489E">
        <w:rPr>
          <w:rFonts w:ascii="Barlow" w:hAnsi="Barlow"/>
          <w:sz w:val="24"/>
          <w:szCs w:val="24"/>
        </w:rPr>
        <w:t xml:space="preserve">Coordinate with outside </w:t>
      </w:r>
      <w:r w:rsidR="0055755E">
        <w:rPr>
          <w:rFonts w:ascii="Barlow" w:hAnsi="Barlow"/>
          <w:sz w:val="24"/>
          <w:szCs w:val="24"/>
        </w:rPr>
        <w:t>R</w:t>
      </w:r>
      <w:r w:rsidRPr="0099489E">
        <w:rPr>
          <w:rFonts w:ascii="Barlow" w:hAnsi="Barlow"/>
          <w:sz w:val="24"/>
          <w:szCs w:val="24"/>
        </w:rPr>
        <w:t xml:space="preserve">ecovery </w:t>
      </w:r>
      <w:r w:rsidR="0055755E">
        <w:rPr>
          <w:rFonts w:ascii="Barlow" w:hAnsi="Barlow"/>
          <w:sz w:val="24"/>
          <w:szCs w:val="24"/>
        </w:rPr>
        <w:t>S</w:t>
      </w:r>
      <w:r w:rsidRPr="0099489E">
        <w:rPr>
          <w:rFonts w:ascii="Barlow" w:hAnsi="Barlow"/>
          <w:sz w:val="24"/>
          <w:szCs w:val="24"/>
        </w:rPr>
        <w:t xml:space="preserve">upport </w:t>
      </w:r>
      <w:r w:rsidR="0055755E">
        <w:rPr>
          <w:rFonts w:ascii="Barlow" w:hAnsi="Barlow"/>
          <w:sz w:val="24"/>
          <w:szCs w:val="24"/>
        </w:rPr>
        <w:t>S</w:t>
      </w:r>
      <w:r w:rsidRPr="0099489E">
        <w:rPr>
          <w:rFonts w:ascii="Barlow" w:hAnsi="Barlow"/>
          <w:sz w:val="24"/>
          <w:szCs w:val="24"/>
        </w:rPr>
        <w:t xml:space="preserve">ervices, including treatment centers and 12- Step </w:t>
      </w:r>
      <w:r w:rsidR="0055755E" w:rsidRPr="0099489E">
        <w:rPr>
          <w:rFonts w:ascii="Barlow" w:hAnsi="Barlow"/>
          <w:sz w:val="24"/>
          <w:szCs w:val="24"/>
        </w:rPr>
        <w:t>communities.</w:t>
      </w:r>
    </w:p>
    <w:p w14:paraId="36E3540D" w14:textId="29CB8F3C" w:rsidR="002532F9" w:rsidRPr="0099489E" w:rsidRDefault="00F510BE" w:rsidP="002532F9">
      <w:pPr>
        <w:pStyle w:val="ListParagraph"/>
        <w:numPr>
          <w:ilvl w:val="0"/>
          <w:numId w:val="1"/>
        </w:numPr>
        <w:rPr>
          <w:rFonts w:ascii="Barlow" w:hAnsi="Barlow"/>
          <w:sz w:val="24"/>
          <w:szCs w:val="24"/>
          <w:shd w:val="clear" w:color="auto" w:fill="FFFFFF"/>
        </w:rPr>
      </w:pPr>
      <w:r w:rsidRPr="0099489E">
        <w:rPr>
          <w:rFonts w:ascii="Barlow" w:hAnsi="Barlow"/>
          <w:sz w:val="24"/>
          <w:szCs w:val="24"/>
          <w:shd w:val="clear" w:color="auto" w:fill="FFFFFF"/>
        </w:rPr>
        <w:t xml:space="preserve">Meet regularly with </w:t>
      </w:r>
      <w:r w:rsidR="0055755E">
        <w:rPr>
          <w:rFonts w:ascii="Barlow" w:hAnsi="Barlow"/>
          <w:sz w:val="24"/>
          <w:szCs w:val="24"/>
          <w:shd w:val="clear" w:color="auto" w:fill="FFFFFF"/>
        </w:rPr>
        <w:t>youth</w:t>
      </w:r>
      <w:r w:rsidRPr="0099489E">
        <w:rPr>
          <w:rFonts w:ascii="Barlow" w:hAnsi="Barlow"/>
          <w:sz w:val="24"/>
          <w:szCs w:val="24"/>
          <w:shd w:val="clear" w:color="auto" w:fill="FFFFFF"/>
        </w:rPr>
        <w:t xml:space="preserve"> in the </w:t>
      </w:r>
      <w:r w:rsidR="0055755E">
        <w:rPr>
          <w:rFonts w:ascii="Barlow" w:hAnsi="Barlow"/>
          <w:sz w:val="24"/>
          <w:szCs w:val="24"/>
          <w:shd w:val="clear" w:color="auto" w:fill="FFFFFF"/>
        </w:rPr>
        <w:t>C</w:t>
      </w:r>
      <w:r w:rsidRPr="0099489E">
        <w:rPr>
          <w:rFonts w:ascii="Barlow" w:hAnsi="Barlow"/>
          <w:sz w:val="24"/>
          <w:szCs w:val="24"/>
          <w:shd w:val="clear" w:color="auto" w:fill="FFFFFF"/>
        </w:rPr>
        <w:t xml:space="preserve">enter and community to develop their personal recovery tool </w:t>
      </w:r>
      <w:r w:rsidR="0055755E" w:rsidRPr="0099489E">
        <w:rPr>
          <w:rFonts w:ascii="Barlow" w:hAnsi="Barlow"/>
          <w:sz w:val="24"/>
          <w:szCs w:val="24"/>
          <w:shd w:val="clear" w:color="auto" w:fill="FFFFFF"/>
        </w:rPr>
        <w:t>kit.</w:t>
      </w:r>
    </w:p>
    <w:p w14:paraId="53710A4F" w14:textId="723D612A" w:rsidR="00FE5020" w:rsidRPr="0099489E" w:rsidRDefault="00F510BE" w:rsidP="00FE5020">
      <w:pPr>
        <w:pStyle w:val="ListParagraph"/>
        <w:numPr>
          <w:ilvl w:val="0"/>
          <w:numId w:val="1"/>
        </w:numPr>
        <w:rPr>
          <w:rFonts w:ascii="Barlow" w:hAnsi="Barlow"/>
          <w:sz w:val="24"/>
          <w:szCs w:val="24"/>
          <w:shd w:val="clear" w:color="auto" w:fill="FFFFFF"/>
        </w:rPr>
      </w:pPr>
      <w:r w:rsidRPr="0099489E">
        <w:rPr>
          <w:rFonts w:ascii="Barlow" w:hAnsi="Barlow"/>
          <w:sz w:val="24"/>
          <w:szCs w:val="24"/>
          <w:shd w:val="clear" w:color="auto" w:fill="FFFFFF"/>
        </w:rPr>
        <w:lastRenderedPageBreak/>
        <w:t xml:space="preserve">Create and maintain opportunities to assist </w:t>
      </w:r>
      <w:r w:rsidR="0055755E">
        <w:rPr>
          <w:rFonts w:ascii="Barlow" w:hAnsi="Barlow"/>
          <w:sz w:val="24"/>
          <w:szCs w:val="24"/>
          <w:shd w:val="clear" w:color="auto" w:fill="FFFFFF"/>
        </w:rPr>
        <w:t>youth</w:t>
      </w:r>
      <w:r w:rsidRPr="0099489E">
        <w:rPr>
          <w:rFonts w:ascii="Barlow" w:hAnsi="Barlow"/>
          <w:sz w:val="24"/>
          <w:szCs w:val="24"/>
          <w:shd w:val="clear" w:color="auto" w:fill="FFFFFF"/>
        </w:rPr>
        <w:t xml:space="preserve"> in discovering their passions and exploring areas of health &amp; wellness, employment, education, life skills and spirituality to achieve a meaningful </w:t>
      </w:r>
      <w:r w:rsidR="00474CB0" w:rsidRPr="0099489E">
        <w:rPr>
          <w:rFonts w:ascii="Barlow" w:hAnsi="Barlow"/>
          <w:sz w:val="24"/>
          <w:szCs w:val="24"/>
          <w:shd w:val="clear" w:color="auto" w:fill="FFFFFF"/>
        </w:rPr>
        <w:t>life.</w:t>
      </w:r>
    </w:p>
    <w:p w14:paraId="4CCF6D71" w14:textId="77777777" w:rsidR="00FE5020" w:rsidRPr="0099489E" w:rsidRDefault="00F510BE" w:rsidP="00FE5020">
      <w:pPr>
        <w:pStyle w:val="ListParagraph"/>
        <w:numPr>
          <w:ilvl w:val="0"/>
          <w:numId w:val="1"/>
        </w:numPr>
        <w:rPr>
          <w:rFonts w:ascii="Barlow" w:hAnsi="Barlow"/>
          <w:sz w:val="24"/>
          <w:szCs w:val="24"/>
          <w:shd w:val="clear" w:color="auto" w:fill="FFFFFF"/>
        </w:rPr>
      </w:pPr>
      <w:r w:rsidRPr="0099489E">
        <w:rPr>
          <w:rFonts w:ascii="Barlow" w:hAnsi="Barlow"/>
          <w:sz w:val="24"/>
          <w:szCs w:val="24"/>
          <w:shd w:val="clear" w:color="auto" w:fill="FFFFFF"/>
        </w:rPr>
        <w:t xml:space="preserve"> Collect and maintain databases for weekly, monthly, </w:t>
      </w:r>
      <w:r w:rsidR="000C2C46" w:rsidRPr="0099489E">
        <w:rPr>
          <w:rFonts w:ascii="Barlow" w:hAnsi="Barlow"/>
          <w:sz w:val="24"/>
          <w:szCs w:val="24"/>
          <w:shd w:val="clear" w:color="auto" w:fill="FFFFFF"/>
        </w:rPr>
        <w:t>quarterly,</w:t>
      </w:r>
      <w:r w:rsidRPr="0099489E">
        <w:rPr>
          <w:rFonts w:ascii="Barlow" w:hAnsi="Barlow"/>
          <w:sz w:val="24"/>
          <w:szCs w:val="24"/>
          <w:shd w:val="clear" w:color="auto" w:fill="FFFFFF"/>
        </w:rPr>
        <w:t xml:space="preserve"> and annual reports</w:t>
      </w:r>
      <w:r w:rsidR="00FE5020" w:rsidRPr="0099489E">
        <w:rPr>
          <w:rFonts w:ascii="Barlow" w:hAnsi="Barlow"/>
          <w:sz w:val="24"/>
          <w:szCs w:val="24"/>
          <w:shd w:val="clear" w:color="auto" w:fill="FFFFFF"/>
        </w:rPr>
        <w:t>;</w:t>
      </w:r>
    </w:p>
    <w:p w14:paraId="24AA6926" w14:textId="02A8EFEA" w:rsidR="00FE5020" w:rsidRPr="0099489E" w:rsidRDefault="00F510BE" w:rsidP="00FE5020">
      <w:pPr>
        <w:pStyle w:val="ListParagraph"/>
        <w:numPr>
          <w:ilvl w:val="0"/>
          <w:numId w:val="1"/>
        </w:numPr>
        <w:rPr>
          <w:rFonts w:ascii="Barlow" w:hAnsi="Barlow"/>
          <w:sz w:val="24"/>
          <w:szCs w:val="24"/>
          <w:shd w:val="clear" w:color="auto" w:fill="FFFFFF"/>
        </w:rPr>
      </w:pPr>
      <w:r w:rsidRPr="0099489E">
        <w:rPr>
          <w:rFonts w:ascii="Barlow" w:hAnsi="Barlow"/>
          <w:sz w:val="24"/>
          <w:szCs w:val="24"/>
          <w:shd w:val="clear" w:color="auto" w:fill="FFFFFF"/>
        </w:rPr>
        <w:t xml:space="preserve">Create opportunities and linkages to social inclusion opportunities in </w:t>
      </w:r>
      <w:r w:rsidR="00474CB0">
        <w:rPr>
          <w:rFonts w:ascii="Barlow" w:hAnsi="Barlow"/>
          <w:sz w:val="24"/>
          <w:szCs w:val="24"/>
          <w:shd w:val="clear" w:color="auto" w:fill="FFFFFF"/>
        </w:rPr>
        <w:t xml:space="preserve">Monroe </w:t>
      </w:r>
      <w:r w:rsidRPr="0099489E">
        <w:rPr>
          <w:rFonts w:ascii="Barlow" w:hAnsi="Barlow"/>
          <w:sz w:val="24"/>
          <w:szCs w:val="24"/>
          <w:shd w:val="clear" w:color="auto" w:fill="FFFFFF"/>
        </w:rPr>
        <w:t xml:space="preserve">County and </w:t>
      </w:r>
      <w:r w:rsidR="00474CB0" w:rsidRPr="0099489E">
        <w:rPr>
          <w:rFonts w:ascii="Barlow" w:hAnsi="Barlow"/>
          <w:sz w:val="24"/>
          <w:szCs w:val="24"/>
          <w:shd w:val="clear" w:color="auto" w:fill="FFFFFF"/>
        </w:rPr>
        <w:t>beyond.</w:t>
      </w:r>
    </w:p>
    <w:p w14:paraId="4FBAEA2E" w14:textId="3CE78846" w:rsidR="007F1B9B" w:rsidRPr="0099489E" w:rsidRDefault="00F510BE" w:rsidP="00FE5020">
      <w:pPr>
        <w:pStyle w:val="ListParagraph"/>
        <w:numPr>
          <w:ilvl w:val="0"/>
          <w:numId w:val="1"/>
        </w:numPr>
        <w:rPr>
          <w:rStyle w:val="wbzude"/>
          <w:rFonts w:ascii="Barlow" w:hAnsi="Barlow"/>
          <w:sz w:val="24"/>
          <w:szCs w:val="24"/>
          <w:shd w:val="clear" w:color="auto" w:fill="FFFFFF"/>
        </w:rPr>
      </w:pPr>
      <w:r w:rsidRPr="0099489E">
        <w:rPr>
          <w:rFonts w:ascii="Barlow" w:hAnsi="Barlow"/>
          <w:sz w:val="24"/>
          <w:szCs w:val="24"/>
          <w:shd w:val="clear" w:color="auto" w:fill="FFFFFF"/>
        </w:rPr>
        <w:t>Maintain guidelines, policies and</w:t>
      </w:r>
      <w:r w:rsidRPr="0099489E">
        <w:rPr>
          <w:rStyle w:val="wbzude"/>
          <w:rFonts w:ascii="Barlow" w:hAnsi="Barlow"/>
          <w:sz w:val="24"/>
          <w:szCs w:val="24"/>
          <w:shd w:val="clear" w:color="auto" w:fill="FFFFFF"/>
        </w:rPr>
        <w:t xml:space="preserve"> procedures established by funding source, </w:t>
      </w:r>
      <w:r w:rsidR="000C2C46" w:rsidRPr="0099489E">
        <w:rPr>
          <w:rStyle w:val="wbzude"/>
          <w:rFonts w:ascii="Barlow" w:hAnsi="Barlow"/>
          <w:sz w:val="24"/>
          <w:szCs w:val="24"/>
          <w:shd w:val="clear" w:color="auto" w:fill="FFFFFF"/>
        </w:rPr>
        <w:t xml:space="preserve">and </w:t>
      </w:r>
      <w:r w:rsidRPr="0099489E">
        <w:rPr>
          <w:rStyle w:val="wbzude"/>
          <w:rFonts w:ascii="Barlow" w:hAnsi="Barlow"/>
          <w:sz w:val="24"/>
          <w:szCs w:val="24"/>
          <w:shd w:val="clear" w:color="auto" w:fill="FFFFFF"/>
        </w:rPr>
        <w:t xml:space="preserve">Advisory </w:t>
      </w:r>
      <w:r w:rsidR="00DB3F4C">
        <w:rPr>
          <w:rStyle w:val="wbzude"/>
          <w:rFonts w:ascii="Barlow" w:hAnsi="Barlow"/>
          <w:sz w:val="24"/>
          <w:szCs w:val="24"/>
          <w:shd w:val="clear" w:color="auto" w:fill="FFFFFF"/>
        </w:rPr>
        <w:t>Co</w:t>
      </w:r>
      <w:r w:rsidR="00474CB0">
        <w:rPr>
          <w:rStyle w:val="wbzude"/>
          <w:rFonts w:ascii="Barlow" w:hAnsi="Barlow"/>
          <w:sz w:val="24"/>
          <w:szCs w:val="24"/>
          <w:shd w:val="clear" w:color="auto" w:fill="FFFFFF"/>
        </w:rPr>
        <w:t>mmittee</w:t>
      </w:r>
      <w:r w:rsidR="00DB3F4C" w:rsidRPr="0099489E">
        <w:rPr>
          <w:rStyle w:val="wbzude"/>
          <w:rFonts w:ascii="Barlow" w:hAnsi="Barlow"/>
          <w:sz w:val="24"/>
          <w:szCs w:val="24"/>
          <w:shd w:val="clear" w:color="auto" w:fill="FFFFFF"/>
        </w:rPr>
        <w:t>.</w:t>
      </w:r>
    </w:p>
    <w:p w14:paraId="04850D8D" w14:textId="77777777" w:rsidR="00DB3F4C" w:rsidRDefault="00DB3F4C" w:rsidP="00FE5020">
      <w:pPr>
        <w:rPr>
          <w:rFonts w:ascii="Barlow" w:hAnsi="Barlow"/>
          <w:b/>
          <w:bCs/>
          <w:sz w:val="28"/>
          <w:szCs w:val="28"/>
          <w:shd w:val="clear" w:color="auto" w:fill="FFFFFF"/>
        </w:rPr>
      </w:pPr>
    </w:p>
    <w:p w14:paraId="3270AE81" w14:textId="7F659E7B" w:rsidR="00DD62BA" w:rsidRDefault="00FE5020" w:rsidP="00DB3F4C">
      <w:pPr>
        <w:rPr>
          <w:rFonts w:ascii="Barlow" w:hAnsi="Barlow"/>
          <w:shd w:val="clear" w:color="auto" w:fill="FFFFFF"/>
        </w:rPr>
      </w:pPr>
      <w:r w:rsidRPr="00FE5020">
        <w:rPr>
          <w:rFonts w:ascii="Barlow" w:hAnsi="Barlow"/>
          <w:b/>
          <w:bCs/>
          <w:sz w:val="28"/>
          <w:szCs w:val="28"/>
          <w:shd w:val="clear" w:color="auto" w:fill="FFFFFF"/>
        </w:rPr>
        <w:t>Qualifications (preferred)</w:t>
      </w:r>
    </w:p>
    <w:p w14:paraId="52190CC1" w14:textId="5EACAC6F" w:rsidR="00DD62BA" w:rsidRDefault="00DD62BA" w:rsidP="00DD62BA">
      <w:pPr>
        <w:pStyle w:val="BodyText"/>
        <w:tabs>
          <w:tab w:val="left" w:pos="460"/>
        </w:tabs>
        <w:spacing w:before="56" w:line="277" w:lineRule="auto"/>
        <w:ind w:left="460" w:right="563" w:firstLine="0"/>
        <w:rPr>
          <w:rFonts w:ascii="Barlow" w:hAnsi="Barlow"/>
          <w:shd w:val="clear" w:color="auto" w:fill="FFFFFF"/>
        </w:rPr>
      </w:pPr>
      <w:r>
        <w:rPr>
          <w:rFonts w:ascii="Barlow" w:hAnsi="Barlow"/>
          <w:shd w:val="clear" w:color="auto" w:fill="FFFFFF"/>
        </w:rPr>
        <w:t xml:space="preserve">Bachelors or </w:t>
      </w:r>
      <w:r w:rsidRPr="00DD62BA">
        <w:rPr>
          <w:rFonts w:ascii="Barlow" w:hAnsi="Barlow"/>
          <w:shd w:val="clear" w:color="auto" w:fill="FFFFFF"/>
        </w:rPr>
        <w:t>Associate degree</w:t>
      </w:r>
      <w:r w:rsidR="00FE5020" w:rsidRPr="00DD62BA">
        <w:rPr>
          <w:rFonts w:ascii="Barlow" w:hAnsi="Barlow"/>
          <w:shd w:val="clear" w:color="auto" w:fill="FFFFFF"/>
        </w:rPr>
        <w:t xml:space="preserve"> in Human Services or related field with two (2) years relevant experience preferably in mental health and/or </w:t>
      </w:r>
      <w:r w:rsidR="006B20CA" w:rsidRPr="00DD62BA">
        <w:rPr>
          <w:rFonts w:ascii="Barlow" w:hAnsi="Barlow"/>
          <w:shd w:val="clear" w:color="auto" w:fill="FFFFFF"/>
        </w:rPr>
        <w:t>behavioral health </w:t>
      </w:r>
      <w:r w:rsidR="00FE5020" w:rsidRPr="00DD62BA">
        <w:rPr>
          <w:rFonts w:ascii="Barlow" w:hAnsi="Barlow"/>
          <w:shd w:val="clear" w:color="auto" w:fill="FFFFFF"/>
        </w:rPr>
        <w:t xml:space="preserve">field, or an equivalent combination of education and experience. Experience </w:t>
      </w:r>
      <w:r w:rsidR="006B20CA" w:rsidRPr="00DD62BA">
        <w:rPr>
          <w:rFonts w:ascii="Barlow" w:hAnsi="Barlow"/>
          <w:shd w:val="clear" w:color="auto" w:fill="FFFFFF"/>
        </w:rPr>
        <w:t xml:space="preserve">providing group education, </w:t>
      </w:r>
      <w:r w:rsidR="00FE5020" w:rsidRPr="00DD62BA">
        <w:rPr>
          <w:rFonts w:ascii="Barlow" w:hAnsi="Barlow"/>
          <w:shd w:val="clear" w:color="auto" w:fill="FFFFFF"/>
        </w:rPr>
        <w:t>mentoring people individually in self-help and advoca</w:t>
      </w:r>
      <w:r w:rsidR="006B20CA" w:rsidRPr="00DD62BA">
        <w:rPr>
          <w:rFonts w:ascii="Barlow" w:hAnsi="Barlow"/>
          <w:shd w:val="clear" w:color="auto" w:fill="FFFFFF"/>
        </w:rPr>
        <w:t>cy</w:t>
      </w:r>
      <w:r w:rsidR="00FE5020" w:rsidRPr="00DD62BA">
        <w:rPr>
          <w:rFonts w:ascii="Barlow" w:hAnsi="Barlow"/>
          <w:shd w:val="clear" w:color="auto" w:fill="FFFFFF"/>
        </w:rPr>
        <w:t xml:space="preserve"> is necessary. </w:t>
      </w:r>
      <w:r w:rsidR="00474CB0">
        <w:rPr>
          <w:rFonts w:ascii="Barlow" w:hAnsi="Barlow"/>
          <w:shd w:val="clear" w:color="auto" w:fill="FFFFFF"/>
        </w:rPr>
        <w:t>Preferred</w:t>
      </w:r>
      <w:r w:rsidR="00FE5020" w:rsidRPr="00DD62BA">
        <w:rPr>
          <w:rFonts w:ascii="Barlow" w:hAnsi="Barlow"/>
          <w:shd w:val="clear" w:color="auto" w:fill="FFFFFF"/>
        </w:rPr>
        <w:t xml:space="preserve"> lived</w:t>
      </w:r>
      <w:r w:rsidR="006B20CA" w:rsidRPr="00DD62BA">
        <w:rPr>
          <w:rFonts w:ascii="Barlow" w:hAnsi="Barlow"/>
          <w:shd w:val="clear" w:color="auto" w:fill="FFFFFF"/>
        </w:rPr>
        <w:t xml:space="preserve"> </w:t>
      </w:r>
      <w:r w:rsidR="00FE5020" w:rsidRPr="00DD62BA">
        <w:rPr>
          <w:rFonts w:ascii="Barlow" w:hAnsi="Barlow"/>
          <w:shd w:val="clear" w:color="auto" w:fill="FFFFFF"/>
        </w:rPr>
        <w:t>experience with</w:t>
      </w:r>
      <w:r w:rsidR="00DB3F4C">
        <w:rPr>
          <w:rFonts w:ascii="Barlow" w:hAnsi="Barlow"/>
          <w:shd w:val="clear" w:color="auto" w:fill="FFFFFF"/>
        </w:rPr>
        <w:t xml:space="preserve"> substance use and/or</w:t>
      </w:r>
      <w:r w:rsidR="00FE5020" w:rsidRPr="00DD62BA">
        <w:rPr>
          <w:rFonts w:ascii="Barlow" w:hAnsi="Barlow"/>
          <w:shd w:val="clear" w:color="auto" w:fill="FFFFFF"/>
        </w:rPr>
        <w:t xml:space="preserve"> mental health</w:t>
      </w:r>
      <w:r w:rsidR="00DB3F4C">
        <w:rPr>
          <w:rFonts w:ascii="Barlow" w:hAnsi="Barlow"/>
          <w:shd w:val="clear" w:color="auto" w:fill="FFFFFF"/>
        </w:rPr>
        <w:t>.</w:t>
      </w:r>
      <w:r w:rsidR="00FE5020" w:rsidRPr="00DD62BA">
        <w:rPr>
          <w:rFonts w:ascii="Barlow" w:hAnsi="Barlow"/>
          <w:shd w:val="clear" w:color="auto" w:fill="FFFFFF"/>
        </w:rPr>
        <w:t xml:space="preserve"> Candidates must identify as someone in recovery with at least two years of success in his/her personal recovery and wellness. </w:t>
      </w:r>
    </w:p>
    <w:p w14:paraId="3D73B55C" w14:textId="79E49AF1" w:rsidR="00FE5020" w:rsidRPr="00DD62BA" w:rsidRDefault="00DD62BA" w:rsidP="00DD62BA">
      <w:pPr>
        <w:pStyle w:val="BodyText"/>
        <w:tabs>
          <w:tab w:val="left" w:pos="460"/>
        </w:tabs>
        <w:spacing w:before="56" w:line="277" w:lineRule="auto"/>
        <w:ind w:left="460" w:right="563" w:firstLine="0"/>
        <w:rPr>
          <w:rFonts w:ascii="Barlow" w:hAnsi="Barlow"/>
          <w:shd w:val="clear" w:color="auto" w:fill="FFFFFF"/>
        </w:rPr>
      </w:pPr>
      <w:r w:rsidRPr="00DD62BA">
        <w:rPr>
          <w:rFonts w:ascii="Barlow" w:hAnsi="Barlow"/>
          <w:shd w:val="clear" w:color="auto" w:fill="FFFFFF"/>
        </w:rPr>
        <w:t xml:space="preserve"> </w:t>
      </w:r>
    </w:p>
    <w:p w14:paraId="33438A86" w14:textId="4DA75102" w:rsidR="0099489E" w:rsidRDefault="0099489E" w:rsidP="00FE5020">
      <w:pPr>
        <w:rPr>
          <w:rFonts w:ascii="Barlow" w:hAnsi="Barlow"/>
          <w:sz w:val="24"/>
          <w:szCs w:val="24"/>
          <w:shd w:val="clear" w:color="auto" w:fill="FFFFFF"/>
        </w:rPr>
      </w:pPr>
      <w:r>
        <w:rPr>
          <w:rFonts w:ascii="Barlow" w:hAnsi="Barlow"/>
          <w:b/>
          <w:bCs/>
          <w:sz w:val="28"/>
          <w:szCs w:val="28"/>
          <w:shd w:val="clear" w:color="auto" w:fill="FFFFFF"/>
        </w:rPr>
        <w:t xml:space="preserve">Professional </w:t>
      </w:r>
      <w:r w:rsidR="006B20CA" w:rsidRPr="006B20CA">
        <w:rPr>
          <w:rFonts w:ascii="Barlow" w:hAnsi="Barlow"/>
          <w:b/>
          <w:bCs/>
          <w:sz w:val="28"/>
          <w:szCs w:val="28"/>
          <w:shd w:val="clear" w:color="auto" w:fill="FFFFFF"/>
        </w:rPr>
        <w:t>Skills/Abilities:</w:t>
      </w:r>
      <w:r w:rsidR="006B20CA" w:rsidRPr="006B20CA">
        <w:rPr>
          <w:rFonts w:ascii="Barlow" w:hAnsi="Barlow"/>
          <w:sz w:val="24"/>
          <w:szCs w:val="24"/>
          <w:shd w:val="clear" w:color="auto" w:fill="FFFFFF"/>
        </w:rPr>
        <w:t xml:space="preserve"> </w:t>
      </w:r>
    </w:p>
    <w:p w14:paraId="37CA78B5" w14:textId="1591B437" w:rsidR="0099489E" w:rsidRDefault="006B20CA" w:rsidP="00294519">
      <w:pPr>
        <w:rPr>
          <w:rFonts w:ascii="Barlow" w:hAnsi="Barlow"/>
          <w:sz w:val="24"/>
          <w:szCs w:val="24"/>
          <w:shd w:val="clear" w:color="auto" w:fill="FFFFFF"/>
        </w:rPr>
      </w:pPr>
      <w:r w:rsidRPr="006B20CA">
        <w:rPr>
          <w:rFonts w:ascii="Barlow" w:hAnsi="Barlow"/>
          <w:sz w:val="24"/>
          <w:szCs w:val="24"/>
          <w:shd w:val="clear" w:color="auto" w:fill="FFFFFF"/>
        </w:rPr>
        <w:t>Knowledge of peer support and strength-based peer practices. Understanding of natural supports</w:t>
      </w:r>
      <w:r w:rsidR="00294519">
        <w:rPr>
          <w:rFonts w:ascii="Barlow" w:hAnsi="Barlow"/>
          <w:sz w:val="24"/>
          <w:szCs w:val="24"/>
          <w:shd w:val="clear" w:color="auto" w:fill="FFFFFF"/>
        </w:rPr>
        <w:t xml:space="preserve"> (e.g., </w:t>
      </w:r>
      <w:r w:rsidR="00294519" w:rsidRPr="00294519">
        <w:rPr>
          <w:rFonts w:ascii="Barlow" w:hAnsi="Barlow"/>
          <w:sz w:val="24"/>
          <w:szCs w:val="24"/>
          <w:shd w:val="clear" w:color="auto" w:fill="FFFFFF"/>
        </w:rPr>
        <w:t>personal associations and relationships</w:t>
      </w:r>
      <w:r w:rsidR="00294519">
        <w:rPr>
          <w:rFonts w:ascii="Barlow" w:hAnsi="Barlow"/>
          <w:sz w:val="24"/>
          <w:szCs w:val="24"/>
          <w:shd w:val="clear" w:color="auto" w:fill="FFFFFF"/>
        </w:rPr>
        <w:t>)</w:t>
      </w:r>
      <w:r w:rsidRPr="006B20CA">
        <w:rPr>
          <w:rFonts w:ascii="Barlow" w:hAnsi="Barlow"/>
          <w:sz w:val="24"/>
          <w:szCs w:val="24"/>
          <w:shd w:val="clear" w:color="auto" w:fill="FFFFFF"/>
        </w:rPr>
        <w:t xml:space="preserve">. Knowledge of computer systems and computer operations, proficiency in Microsoft Outlook, MS </w:t>
      </w:r>
      <w:r w:rsidR="0099489E" w:rsidRPr="006B20CA">
        <w:rPr>
          <w:rFonts w:ascii="Barlow" w:hAnsi="Barlow"/>
          <w:sz w:val="24"/>
          <w:szCs w:val="24"/>
          <w:shd w:val="clear" w:color="auto" w:fill="FFFFFF"/>
        </w:rPr>
        <w:t>Word,</w:t>
      </w:r>
      <w:r w:rsidRPr="006B20CA">
        <w:rPr>
          <w:rFonts w:ascii="Barlow" w:hAnsi="Barlow"/>
          <w:sz w:val="24"/>
          <w:szCs w:val="24"/>
          <w:shd w:val="clear" w:color="auto" w:fill="FFFFFF"/>
        </w:rPr>
        <w:t xml:space="preserve"> and MS Excel. Customer and Engagement skills. Proficient</w:t>
      </w:r>
      <w:r w:rsidR="00294519">
        <w:rPr>
          <w:rFonts w:ascii="Barlow" w:hAnsi="Barlow"/>
          <w:sz w:val="24"/>
          <w:szCs w:val="24"/>
          <w:shd w:val="clear" w:color="auto" w:fill="FFFFFF"/>
        </w:rPr>
        <w:t xml:space="preserve"> in</w:t>
      </w:r>
      <w:r w:rsidRPr="006B20CA">
        <w:rPr>
          <w:rFonts w:ascii="Barlow" w:hAnsi="Barlow"/>
          <w:sz w:val="24"/>
          <w:szCs w:val="24"/>
          <w:shd w:val="clear" w:color="auto" w:fill="FFFFFF"/>
        </w:rPr>
        <w:t xml:space="preserve"> oral and written communication skills, including presentation skills. Knowledge of mental health</w:t>
      </w:r>
      <w:r w:rsidR="00294519">
        <w:rPr>
          <w:rFonts w:ascii="Barlow" w:hAnsi="Barlow"/>
          <w:sz w:val="24"/>
          <w:szCs w:val="24"/>
          <w:shd w:val="clear" w:color="auto" w:fill="FFFFFF"/>
        </w:rPr>
        <w:t>/substance use</w:t>
      </w:r>
      <w:r w:rsidRPr="006B20CA">
        <w:rPr>
          <w:rFonts w:ascii="Barlow" w:hAnsi="Barlow"/>
          <w:sz w:val="24"/>
          <w:szCs w:val="24"/>
          <w:shd w:val="clear" w:color="auto" w:fill="FFFFFF"/>
        </w:rPr>
        <w:t xml:space="preserve"> services, community resources (service systems). Ability to operate office equipment: fax, copier, scanner, printer, telephone.</w:t>
      </w:r>
      <w:r w:rsidR="0099489E">
        <w:rPr>
          <w:rFonts w:ascii="Barlow" w:hAnsi="Barlow"/>
          <w:sz w:val="24"/>
          <w:szCs w:val="24"/>
          <w:shd w:val="clear" w:color="auto" w:fill="FFFFFF"/>
        </w:rPr>
        <w:t xml:space="preserve"> </w:t>
      </w:r>
      <w:r w:rsidR="0099489E" w:rsidRPr="0099489E">
        <w:rPr>
          <w:rFonts w:ascii="Barlow" w:hAnsi="Barlow"/>
          <w:sz w:val="24"/>
          <w:szCs w:val="24"/>
          <w:shd w:val="clear" w:color="auto" w:fill="FFFFFF"/>
        </w:rPr>
        <w:t>Ability to relate with respect to persons from diverse ethnic, social-cultural, lifestyle, and</w:t>
      </w:r>
      <w:r w:rsidR="0099489E">
        <w:rPr>
          <w:rFonts w:ascii="Barlow" w:hAnsi="Barlow"/>
          <w:sz w:val="24"/>
          <w:szCs w:val="24"/>
          <w:shd w:val="clear" w:color="auto" w:fill="FFFFFF"/>
        </w:rPr>
        <w:t xml:space="preserve"> </w:t>
      </w:r>
      <w:r w:rsidR="0099489E" w:rsidRPr="0099489E">
        <w:rPr>
          <w:rFonts w:ascii="Barlow" w:hAnsi="Barlow"/>
          <w:sz w:val="24"/>
          <w:szCs w:val="24"/>
          <w:shd w:val="clear" w:color="auto" w:fill="FFFFFF"/>
        </w:rPr>
        <w:t>educational backgrounds</w:t>
      </w:r>
      <w:r w:rsidR="0099489E">
        <w:rPr>
          <w:rFonts w:ascii="Barlow" w:hAnsi="Barlow"/>
          <w:sz w:val="24"/>
          <w:szCs w:val="24"/>
          <w:shd w:val="clear" w:color="auto" w:fill="FFFFFF"/>
        </w:rPr>
        <w:t xml:space="preserve">. </w:t>
      </w:r>
      <w:r w:rsidR="0099489E" w:rsidRPr="0099489E">
        <w:rPr>
          <w:rFonts w:ascii="Barlow" w:hAnsi="Barlow"/>
          <w:sz w:val="24"/>
          <w:szCs w:val="24"/>
          <w:shd w:val="clear" w:color="auto" w:fill="FFFFFF"/>
        </w:rPr>
        <w:t>Ability to work well with a team</w:t>
      </w:r>
      <w:r w:rsidR="0099489E">
        <w:rPr>
          <w:rFonts w:ascii="Barlow" w:hAnsi="Barlow"/>
          <w:sz w:val="24"/>
          <w:szCs w:val="24"/>
          <w:shd w:val="clear" w:color="auto" w:fill="FFFFFF"/>
        </w:rPr>
        <w:t xml:space="preserve">. </w:t>
      </w:r>
      <w:r w:rsidR="0099489E" w:rsidRPr="0099489E">
        <w:rPr>
          <w:rFonts w:ascii="Barlow" w:hAnsi="Barlow"/>
          <w:sz w:val="24"/>
          <w:szCs w:val="24"/>
          <w:shd w:val="clear" w:color="auto" w:fill="FFFFFF"/>
        </w:rPr>
        <w:t>Ability to maintain clear ethical boundaries between self and participants</w:t>
      </w:r>
      <w:r w:rsidR="0099489E">
        <w:rPr>
          <w:rFonts w:ascii="Barlow" w:hAnsi="Barlow"/>
          <w:sz w:val="24"/>
          <w:szCs w:val="24"/>
          <w:shd w:val="clear" w:color="auto" w:fill="FFFFFF"/>
        </w:rPr>
        <w:t xml:space="preserve">. </w:t>
      </w:r>
      <w:r w:rsidR="0099489E" w:rsidRPr="0099489E">
        <w:rPr>
          <w:rFonts w:ascii="Barlow" w:hAnsi="Barlow"/>
          <w:sz w:val="24"/>
          <w:szCs w:val="24"/>
          <w:shd w:val="clear" w:color="auto" w:fill="FFFFFF"/>
        </w:rPr>
        <w:t>Ability to travel to meetings and other sites</w:t>
      </w:r>
      <w:r w:rsidR="00294519">
        <w:rPr>
          <w:rFonts w:ascii="Barlow" w:hAnsi="Barlow"/>
          <w:sz w:val="24"/>
          <w:szCs w:val="24"/>
          <w:shd w:val="clear" w:color="auto" w:fill="FFFFFF"/>
        </w:rPr>
        <w:t xml:space="preserve">. </w:t>
      </w:r>
    </w:p>
    <w:p w14:paraId="020AFA06" w14:textId="77777777" w:rsidR="0099489E" w:rsidRPr="0099489E" w:rsidRDefault="0099489E" w:rsidP="0099489E">
      <w:pPr>
        <w:ind w:left="360"/>
        <w:rPr>
          <w:rFonts w:ascii="Barlow" w:hAnsi="Barlow"/>
          <w:sz w:val="24"/>
          <w:szCs w:val="24"/>
          <w:shd w:val="clear" w:color="auto" w:fill="FFFFFF"/>
        </w:rPr>
      </w:pPr>
    </w:p>
    <w:sectPr w:rsidR="0099489E" w:rsidRPr="0099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C7529"/>
    <w:multiLevelType w:val="hybridMultilevel"/>
    <w:tmpl w:val="FE5A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21FF0"/>
    <w:multiLevelType w:val="hybridMultilevel"/>
    <w:tmpl w:val="07803852"/>
    <w:lvl w:ilvl="0" w:tplc="02248CA4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w w:val="131"/>
        <w:sz w:val="24"/>
        <w:szCs w:val="24"/>
      </w:rPr>
    </w:lvl>
    <w:lvl w:ilvl="1" w:tplc="ED36DCB2">
      <w:start w:val="1"/>
      <w:numFmt w:val="bullet"/>
      <w:lvlText w:val="•"/>
      <w:lvlJc w:val="left"/>
      <w:rPr>
        <w:rFonts w:hint="default"/>
      </w:rPr>
    </w:lvl>
    <w:lvl w:ilvl="2" w:tplc="31C4B90C">
      <w:start w:val="1"/>
      <w:numFmt w:val="bullet"/>
      <w:lvlText w:val="•"/>
      <w:lvlJc w:val="left"/>
      <w:rPr>
        <w:rFonts w:hint="default"/>
      </w:rPr>
    </w:lvl>
    <w:lvl w:ilvl="3" w:tplc="9EF4A450">
      <w:start w:val="1"/>
      <w:numFmt w:val="bullet"/>
      <w:lvlText w:val="•"/>
      <w:lvlJc w:val="left"/>
      <w:rPr>
        <w:rFonts w:hint="default"/>
      </w:rPr>
    </w:lvl>
    <w:lvl w:ilvl="4" w:tplc="29FACDE2">
      <w:start w:val="1"/>
      <w:numFmt w:val="bullet"/>
      <w:lvlText w:val="•"/>
      <w:lvlJc w:val="left"/>
      <w:rPr>
        <w:rFonts w:hint="default"/>
      </w:rPr>
    </w:lvl>
    <w:lvl w:ilvl="5" w:tplc="ED1CC97C">
      <w:start w:val="1"/>
      <w:numFmt w:val="bullet"/>
      <w:lvlText w:val="•"/>
      <w:lvlJc w:val="left"/>
      <w:rPr>
        <w:rFonts w:hint="default"/>
      </w:rPr>
    </w:lvl>
    <w:lvl w:ilvl="6" w:tplc="0D221064">
      <w:start w:val="1"/>
      <w:numFmt w:val="bullet"/>
      <w:lvlText w:val="•"/>
      <w:lvlJc w:val="left"/>
      <w:rPr>
        <w:rFonts w:hint="default"/>
      </w:rPr>
    </w:lvl>
    <w:lvl w:ilvl="7" w:tplc="52642E54">
      <w:start w:val="1"/>
      <w:numFmt w:val="bullet"/>
      <w:lvlText w:val="•"/>
      <w:lvlJc w:val="left"/>
      <w:rPr>
        <w:rFonts w:hint="default"/>
      </w:rPr>
    </w:lvl>
    <w:lvl w:ilvl="8" w:tplc="A378BA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MTEH0ZZmhuYGSjpKwanFxZn5eSAFhrUAGe6f+ywAAAA="/>
  </w:docVars>
  <w:rsids>
    <w:rsidRoot w:val="00F510BE"/>
    <w:rsid w:val="000A4DD6"/>
    <w:rsid w:val="000C2C46"/>
    <w:rsid w:val="0012363D"/>
    <w:rsid w:val="002532F9"/>
    <w:rsid w:val="00294519"/>
    <w:rsid w:val="002D0156"/>
    <w:rsid w:val="00474CB0"/>
    <w:rsid w:val="00495E97"/>
    <w:rsid w:val="0055755E"/>
    <w:rsid w:val="006B20CA"/>
    <w:rsid w:val="007E7FD4"/>
    <w:rsid w:val="007F1B9B"/>
    <w:rsid w:val="00896146"/>
    <w:rsid w:val="009033BA"/>
    <w:rsid w:val="0099489E"/>
    <w:rsid w:val="00DB3F4C"/>
    <w:rsid w:val="00DD62BA"/>
    <w:rsid w:val="00F3726E"/>
    <w:rsid w:val="00F510BE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FE98"/>
  <w15:chartTrackingRefBased/>
  <w15:docId w15:val="{6FCFFDDA-A4E0-4ED3-A0F9-0813C019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F510BE"/>
  </w:style>
  <w:style w:type="paragraph" w:styleId="ListParagraph">
    <w:name w:val="List Paragraph"/>
    <w:basedOn w:val="Normal"/>
    <w:uiPriority w:val="34"/>
    <w:qFormat/>
    <w:rsid w:val="002532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D0156"/>
    <w:pPr>
      <w:widowControl w:val="0"/>
      <w:spacing w:after="0" w:line="240" w:lineRule="auto"/>
      <w:ind w:left="480" w:hanging="1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1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Williams</dc:creator>
  <cp:keywords/>
  <dc:description/>
  <cp:lastModifiedBy>Matthew Petitte</cp:lastModifiedBy>
  <cp:revision>2</cp:revision>
  <dcterms:created xsi:type="dcterms:W3CDTF">2021-07-30T18:55:00Z</dcterms:created>
  <dcterms:modified xsi:type="dcterms:W3CDTF">2021-07-30T18:55:00Z</dcterms:modified>
</cp:coreProperties>
</file>