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A851" w14:textId="77777777" w:rsidR="00D5589B" w:rsidRDefault="00D5589B"/>
    <w:p w14:paraId="22DF05B5" w14:textId="77777777" w:rsidR="002331E2" w:rsidRDefault="002331E2"/>
    <w:p w14:paraId="1355470A" w14:textId="0C3782C6" w:rsidR="004774BE" w:rsidRPr="00DC0107" w:rsidRDefault="004774BE">
      <w:r w:rsidRPr="00DC0107">
        <w:t>H</w:t>
      </w:r>
      <w:r w:rsidR="00BE30AB">
        <w:t>ello</w:t>
      </w:r>
      <w:r w:rsidRPr="00DC0107">
        <w:t xml:space="preserve"> Advocates,</w:t>
      </w:r>
    </w:p>
    <w:p w14:paraId="761DBBBD" w14:textId="6DB83B91" w:rsidR="004774BE" w:rsidRPr="00DC0107" w:rsidRDefault="004774BE"/>
    <w:p w14:paraId="50E88B17" w14:textId="7773D7F1" w:rsidR="00077FDE" w:rsidRDefault="004774BE" w:rsidP="00C477ED">
      <w:r w:rsidRPr="00DC0107">
        <w:t xml:space="preserve">I hope this note finds you </w:t>
      </w:r>
      <w:r w:rsidR="00052950">
        <w:t>well</w:t>
      </w:r>
      <w:r w:rsidRPr="00DC0107">
        <w:t xml:space="preserve">.  </w:t>
      </w:r>
    </w:p>
    <w:p w14:paraId="464B0586" w14:textId="77777777" w:rsidR="00077FDE" w:rsidRDefault="00077FDE" w:rsidP="00C477ED"/>
    <w:p w14:paraId="52286672" w14:textId="0C4DAEAD" w:rsidR="00EB0B6F" w:rsidRDefault="000F0C7C" w:rsidP="00C477ED">
      <w:pPr>
        <w:rPr>
          <w:color w:val="000000" w:themeColor="text1"/>
        </w:rPr>
      </w:pPr>
      <w:r w:rsidRPr="00DC0107">
        <w:t>First, I would like to</w:t>
      </w:r>
      <w:r w:rsidR="00C81465" w:rsidRPr="00DC0107">
        <w:t xml:space="preserve"> take a moment to introduce myself.  </w:t>
      </w:r>
      <w:r w:rsidR="00C81465" w:rsidRPr="00DC0107">
        <w:rPr>
          <w:color w:val="000000" w:themeColor="text1"/>
        </w:rPr>
        <w:t xml:space="preserve">My name is Susan Burger, and I am the Director of Workforce Development at Families Together in NYS. </w:t>
      </w:r>
      <w:r w:rsidR="007327C6">
        <w:rPr>
          <w:color w:val="000000" w:themeColor="text1"/>
        </w:rPr>
        <w:t xml:space="preserve">In 2016, we started </w:t>
      </w:r>
      <w:r w:rsidR="00E31DE8">
        <w:rPr>
          <w:color w:val="000000" w:themeColor="text1"/>
        </w:rPr>
        <w:t>the Workforce Development A</w:t>
      </w:r>
      <w:r w:rsidR="007327C6">
        <w:rPr>
          <w:color w:val="000000" w:themeColor="text1"/>
        </w:rPr>
        <w:t xml:space="preserve">dvisory </w:t>
      </w:r>
      <w:r w:rsidR="00E31DE8">
        <w:rPr>
          <w:color w:val="000000" w:themeColor="text1"/>
        </w:rPr>
        <w:t>C</w:t>
      </w:r>
      <w:r w:rsidR="007327C6">
        <w:rPr>
          <w:color w:val="000000" w:themeColor="text1"/>
        </w:rPr>
        <w:t>ommitte</w:t>
      </w:r>
      <w:r w:rsidR="00EB4C9B">
        <w:rPr>
          <w:color w:val="000000" w:themeColor="text1"/>
        </w:rPr>
        <w:t>e</w:t>
      </w:r>
      <w:r w:rsidR="002E19A4">
        <w:rPr>
          <w:color w:val="000000" w:themeColor="text1"/>
        </w:rPr>
        <w:t xml:space="preserve"> to </w:t>
      </w:r>
      <w:r w:rsidR="00052950">
        <w:rPr>
          <w:color w:val="000000" w:themeColor="text1"/>
        </w:rPr>
        <w:t>ensure broad input informs our work</w:t>
      </w:r>
      <w:r w:rsidR="00EB0B6F">
        <w:rPr>
          <w:color w:val="000000" w:themeColor="text1"/>
        </w:rPr>
        <w:t>.</w:t>
      </w:r>
    </w:p>
    <w:p w14:paraId="1B32E35D" w14:textId="77777777" w:rsidR="00B47D14" w:rsidRPr="00B47D14" w:rsidRDefault="00B47D14" w:rsidP="00C477ED">
      <w:pPr>
        <w:rPr>
          <w:color w:val="000000" w:themeColor="text1"/>
          <w:sz w:val="28"/>
          <w:szCs w:val="28"/>
        </w:rPr>
      </w:pPr>
    </w:p>
    <w:p w14:paraId="06F4A471" w14:textId="499188CC" w:rsidR="00EB0B6F" w:rsidRPr="00B47D14" w:rsidRDefault="00B47D14" w:rsidP="00EB0B6F">
      <w:pPr>
        <w:jc w:val="center"/>
        <w:rPr>
          <w:b/>
          <w:bCs/>
          <w:color w:val="1000EE"/>
          <w:sz w:val="28"/>
          <w:szCs w:val="28"/>
        </w:rPr>
      </w:pPr>
      <w:r w:rsidRPr="00B47D14">
        <w:rPr>
          <w:b/>
          <w:bCs/>
          <w:color w:val="1000EE"/>
          <w:sz w:val="28"/>
          <w:szCs w:val="28"/>
        </w:rPr>
        <w:t>Become a part of the Workforce Development Team!</w:t>
      </w:r>
    </w:p>
    <w:p w14:paraId="33C31405" w14:textId="77777777" w:rsidR="00B47D14" w:rsidRPr="00B47D14" w:rsidRDefault="00B47D14" w:rsidP="00EB0B6F">
      <w:pPr>
        <w:jc w:val="center"/>
        <w:rPr>
          <w:b/>
          <w:bCs/>
          <w:color w:val="000000" w:themeColor="text1"/>
        </w:rPr>
      </w:pPr>
    </w:p>
    <w:p w14:paraId="58399878" w14:textId="638200D2" w:rsidR="00EB0B6F" w:rsidRDefault="00EB0B6F" w:rsidP="00C477ED">
      <w:pPr>
        <w:rPr>
          <w:color w:val="000000" w:themeColor="text1"/>
        </w:rPr>
      </w:pPr>
      <w:r>
        <w:rPr>
          <w:color w:val="000000" w:themeColor="text1"/>
        </w:rPr>
        <w:t>At this time, we are expanding the Workforce Development Advisory Committee and we are</w:t>
      </w:r>
      <w:r w:rsidR="00B47D14">
        <w:rPr>
          <w:color w:val="000000" w:themeColor="text1"/>
        </w:rPr>
        <w:t xml:space="preserve"> </w:t>
      </w:r>
      <w:r>
        <w:rPr>
          <w:color w:val="000000" w:themeColor="text1"/>
        </w:rPr>
        <w:t>inviting all experienced, professionally credentialed Family Peer Advocates who are interested to submit the Interest Form that is attached to this note.</w:t>
      </w:r>
    </w:p>
    <w:p w14:paraId="36A5ED33" w14:textId="77777777" w:rsidR="00077FDE" w:rsidRPr="00DC0107" w:rsidRDefault="00077FDE" w:rsidP="009D4DD7">
      <w:pPr>
        <w:rPr>
          <w:color w:val="000000" w:themeColor="text1"/>
        </w:rPr>
      </w:pPr>
    </w:p>
    <w:p w14:paraId="11EC7574" w14:textId="1E3C0521" w:rsidR="00F83C34" w:rsidRPr="00DC0107" w:rsidRDefault="009D4DD7" w:rsidP="00F83C34">
      <w:pPr>
        <w:shd w:val="clear" w:color="auto" w:fill="FFFFFF"/>
        <w:rPr>
          <w:bCs/>
          <w:color w:val="000000" w:themeColor="text1"/>
        </w:rPr>
      </w:pPr>
      <w:r w:rsidRPr="00DC0107">
        <w:rPr>
          <w:color w:val="000000" w:themeColor="text1"/>
        </w:rPr>
        <w:t xml:space="preserve"> </w:t>
      </w:r>
      <w:r w:rsidRPr="00DC0107">
        <w:rPr>
          <w:b/>
          <w:color w:val="000000" w:themeColor="text1"/>
        </w:rPr>
        <w:t>The Workforce Development Advisory Committee</w:t>
      </w:r>
      <w:r w:rsidRPr="00DC0107">
        <w:rPr>
          <w:color w:val="000000" w:themeColor="text1"/>
        </w:rPr>
        <w:t xml:space="preserve"> is made up of</w:t>
      </w:r>
      <w:r w:rsidRPr="00DC0107">
        <w:t xml:space="preserve"> </w:t>
      </w:r>
      <w:r w:rsidRPr="00DC0107">
        <w:rPr>
          <w:color w:val="000000" w:themeColor="text1"/>
        </w:rPr>
        <w:t xml:space="preserve">experienced family peer advocates from across the state. </w:t>
      </w:r>
      <w:r w:rsidR="00B833C2" w:rsidRPr="00DC0107">
        <w:rPr>
          <w:color w:val="000000" w:themeColor="text1"/>
        </w:rPr>
        <w:t xml:space="preserve"> </w:t>
      </w:r>
      <w:r w:rsidR="00F83C34">
        <w:rPr>
          <w:color w:val="000000" w:themeColor="text1"/>
        </w:rPr>
        <w:t>We</w:t>
      </w:r>
      <w:r w:rsidR="00F83C34" w:rsidRPr="00DC0107">
        <w:rPr>
          <w:color w:val="000000" w:themeColor="text1"/>
        </w:rPr>
        <w:t xml:space="preserve"> meet virtually 10 </w:t>
      </w:r>
      <w:r w:rsidR="00F83C34">
        <w:rPr>
          <w:color w:val="000000" w:themeColor="text1"/>
        </w:rPr>
        <w:t>times a</w:t>
      </w:r>
      <w:r w:rsidR="00F83C34" w:rsidRPr="00DC0107">
        <w:rPr>
          <w:color w:val="000000" w:themeColor="text1"/>
        </w:rPr>
        <w:t xml:space="preserve"> year</w:t>
      </w:r>
      <w:r w:rsidR="00F83C34">
        <w:rPr>
          <w:color w:val="000000" w:themeColor="text1"/>
        </w:rPr>
        <w:t xml:space="preserve"> and </w:t>
      </w:r>
      <w:r w:rsidR="00EB4C9B">
        <w:rPr>
          <w:color w:val="000000" w:themeColor="text1"/>
        </w:rPr>
        <w:t xml:space="preserve">the </w:t>
      </w:r>
      <w:r w:rsidR="00F83C34">
        <w:rPr>
          <w:color w:val="000000" w:themeColor="text1"/>
        </w:rPr>
        <w:t>c</w:t>
      </w:r>
      <w:r w:rsidR="00F83C34" w:rsidRPr="00DC0107">
        <w:rPr>
          <w:color w:val="000000" w:themeColor="text1"/>
        </w:rPr>
        <w:t xml:space="preserve">alls </w:t>
      </w:r>
      <w:r w:rsidR="00F83C34">
        <w:rPr>
          <w:color w:val="000000" w:themeColor="text1"/>
        </w:rPr>
        <w:t>last for 1 hour.</w:t>
      </w:r>
    </w:p>
    <w:p w14:paraId="411C5B71" w14:textId="37629EB6" w:rsidR="009D4DD7" w:rsidRPr="00DC0107" w:rsidRDefault="009D4DD7" w:rsidP="009D4DD7">
      <w:pPr>
        <w:rPr>
          <w:color w:val="000000" w:themeColor="text1"/>
        </w:rPr>
      </w:pPr>
      <w:r w:rsidRPr="00DC0107">
        <w:rPr>
          <w:color w:val="000000" w:themeColor="text1"/>
        </w:rPr>
        <w:t>The role of the Advisory Committee is to:</w:t>
      </w:r>
    </w:p>
    <w:p w14:paraId="77ECCE39" w14:textId="77777777" w:rsidR="009D4DD7" w:rsidRPr="00DC0107" w:rsidRDefault="009D4DD7" w:rsidP="009D4DD7">
      <w:pPr>
        <w:rPr>
          <w:color w:val="000000" w:themeColor="text1"/>
        </w:rPr>
      </w:pPr>
    </w:p>
    <w:p w14:paraId="57D02122" w14:textId="22C271E9" w:rsidR="00077FDE" w:rsidRPr="00077FDE" w:rsidRDefault="00077FDE" w:rsidP="00077F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077FDE">
        <w:rPr>
          <w:rFonts w:asciiTheme="minorHAnsi" w:hAnsiTheme="minorHAnsi" w:cstheme="minorHAnsi"/>
          <w:color w:val="000000" w:themeColor="text1"/>
        </w:rPr>
        <w:t xml:space="preserve">Ensure that FPAs have a voice in their </w:t>
      </w:r>
      <w:r w:rsidR="00EB4C9B">
        <w:rPr>
          <w:rFonts w:asciiTheme="minorHAnsi" w:hAnsiTheme="minorHAnsi" w:cstheme="minorHAnsi"/>
          <w:color w:val="000000" w:themeColor="text1"/>
        </w:rPr>
        <w:t xml:space="preserve">own professional </w:t>
      </w:r>
      <w:r w:rsidRPr="00077FDE">
        <w:rPr>
          <w:rFonts w:asciiTheme="minorHAnsi" w:hAnsiTheme="minorHAnsi" w:cstheme="minorHAnsi"/>
          <w:color w:val="000000" w:themeColor="text1"/>
        </w:rPr>
        <w:t>training and credentialing programs.</w:t>
      </w:r>
    </w:p>
    <w:p w14:paraId="028F75D0" w14:textId="48A0A552" w:rsidR="00BE30AB" w:rsidRDefault="009D4DD7" w:rsidP="00BE30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077FDE">
        <w:rPr>
          <w:rFonts w:asciiTheme="minorHAnsi" w:hAnsiTheme="minorHAnsi" w:cstheme="minorHAnsi"/>
          <w:color w:val="000000" w:themeColor="text1"/>
        </w:rPr>
        <w:t xml:space="preserve">Advise the Department </w:t>
      </w:r>
      <w:r w:rsidR="00052950">
        <w:rPr>
          <w:rFonts w:asciiTheme="minorHAnsi" w:hAnsiTheme="minorHAnsi" w:cstheme="minorHAnsi"/>
          <w:color w:val="000000" w:themeColor="text1"/>
        </w:rPr>
        <w:t xml:space="preserve">of </w:t>
      </w:r>
      <w:r w:rsidR="00B833C2" w:rsidRPr="00077FDE">
        <w:rPr>
          <w:rFonts w:asciiTheme="minorHAnsi" w:hAnsiTheme="minorHAnsi" w:cstheme="minorHAnsi"/>
          <w:color w:val="000000" w:themeColor="text1"/>
        </w:rPr>
        <w:t>Workforce Development</w:t>
      </w:r>
      <w:r w:rsidRPr="00077FDE">
        <w:rPr>
          <w:rFonts w:asciiTheme="minorHAnsi" w:hAnsiTheme="minorHAnsi" w:cstheme="minorHAnsi"/>
          <w:color w:val="000000" w:themeColor="text1"/>
        </w:rPr>
        <w:t xml:space="preserve"> on policies and procedures related to the Parent Empowerment Program</w:t>
      </w:r>
      <w:r w:rsidR="00F83C34" w:rsidRPr="00077FDE">
        <w:rPr>
          <w:rFonts w:asciiTheme="minorHAnsi" w:hAnsiTheme="minorHAnsi" w:cstheme="minorHAnsi"/>
          <w:color w:val="000000" w:themeColor="text1"/>
        </w:rPr>
        <w:t xml:space="preserve"> (PEP)</w:t>
      </w:r>
      <w:r w:rsidR="00052950">
        <w:rPr>
          <w:rFonts w:asciiTheme="minorHAnsi" w:hAnsiTheme="minorHAnsi" w:cstheme="minorHAnsi"/>
          <w:color w:val="000000" w:themeColor="text1"/>
        </w:rPr>
        <w:t xml:space="preserve"> training </w:t>
      </w:r>
      <w:r w:rsidRPr="00077FDE">
        <w:rPr>
          <w:rFonts w:asciiTheme="minorHAnsi" w:hAnsiTheme="minorHAnsi" w:cstheme="minorHAnsi"/>
          <w:color w:val="000000" w:themeColor="text1"/>
        </w:rPr>
        <w:t>and the Family Peer Advocate Credential </w:t>
      </w:r>
    </w:p>
    <w:p w14:paraId="078E9AF2" w14:textId="77777777" w:rsidR="00BE30AB" w:rsidRPr="00BE30AB" w:rsidRDefault="009D4DD7" w:rsidP="00BE30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BE30AB">
        <w:rPr>
          <w:color w:val="000000" w:themeColor="text1"/>
        </w:rPr>
        <w:t> Review and make written determinations on applications when there is a question about eligibility</w:t>
      </w:r>
    </w:p>
    <w:p w14:paraId="2DF208C5" w14:textId="16CB126D" w:rsidR="009D4DD7" w:rsidRPr="00BE30AB" w:rsidRDefault="009D4DD7" w:rsidP="00BE30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BE30AB">
        <w:rPr>
          <w:color w:val="000000" w:themeColor="text1"/>
        </w:rPr>
        <w:t>Review, investigate and make determinations on Code of Ethics violations</w:t>
      </w:r>
    </w:p>
    <w:p w14:paraId="2BFD60F5" w14:textId="77777777" w:rsidR="009D4DD7" w:rsidRPr="00DC0107" w:rsidRDefault="009D4DD7" w:rsidP="009D4DD7">
      <w:pPr>
        <w:shd w:val="clear" w:color="auto" w:fill="FFFFFF"/>
        <w:rPr>
          <w:bCs/>
          <w:color w:val="000000" w:themeColor="text1"/>
        </w:rPr>
      </w:pPr>
    </w:p>
    <w:p w14:paraId="327D5F03" w14:textId="4279F765" w:rsidR="009D4DD7" w:rsidRPr="00DC0107" w:rsidRDefault="009D4DD7" w:rsidP="009D4DD7">
      <w:pPr>
        <w:shd w:val="clear" w:color="auto" w:fill="FFFFFF"/>
        <w:rPr>
          <w:bCs/>
          <w:color w:val="000000" w:themeColor="text1"/>
        </w:rPr>
      </w:pPr>
      <w:r w:rsidRPr="00DC0107">
        <w:rPr>
          <w:bCs/>
          <w:color w:val="000000" w:themeColor="text1"/>
        </w:rPr>
        <w:t>This is an exciting time in the development of the Family Peer Advocate profession</w:t>
      </w:r>
      <w:r w:rsidR="00F83C34">
        <w:rPr>
          <w:bCs/>
          <w:color w:val="000000" w:themeColor="text1"/>
        </w:rPr>
        <w:t xml:space="preserve">. The </w:t>
      </w:r>
      <w:r w:rsidRPr="00DC0107">
        <w:rPr>
          <w:bCs/>
          <w:color w:val="000000" w:themeColor="text1"/>
        </w:rPr>
        <w:t>work of this committee will be crucial to make sure that</w:t>
      </w:r>
      <w:r w:rsidR="00F83C34">
        <w:rPr>
          <w:bCs/>
          <w:color w:val="000000" w:themeColor="text1"/>
        </w:rPr>
        <w:t xml:space="preserve"> </w:t>
      </w:r>
      <w:r w:rsidRPr="00DC0107">
        <w:rPr>
          <w:bCs/>
          <w:color w:val="000000" w:themeColor="text1"/>
        </w:rPr>
        <w:t xml:space="preserve">we continue to be guided by the principles of Family Peer Support. </w:t>
      </w:r>
    </w:p>
    <w:p w14:paraId="63DE9F8F" w14:textId="6E9C1D5E" w:rsidR="009D4DD7" w:rsidRPr="00DC0107" w:rsidRDefault="009D4DD7" w:rsidP="009D4DD7">
      <w:pPr>
        <w:shd w:val="clear" w:color="auto" w:fill="FFFFFF"/>
        <w:rPr>
          <w:bCs/>
          <w:color w:val="000000" w:themeColor="text1"/>
        </w:rPr>
      </w:pPr>
    </w:p>
    <w:p w14:paraId="353CBC83" w14:textId="2C8C76DC" w:rsidR="009D4DD7" w:rsidRPr="00DC0107" w:rsidRDefault="00DC0107" w:rsidP="009D4DD7">
      <w:r w:rsidRPr="00DC0107">
        <w:rPr>
          <w:b/>
          <w:bCs/>
        </w:rPr>
        <w:t>If</w:t>
      </w:r>
      <w:r w:rsidR="009D4DD7" w:rsidRPr="00DC0107">
        <w:rPr>
          <w:b/>
          <w:bCs/>
        </w:rPr>
        <w:t xml:space="preserve"> you are interested</w:t>
      </w:r>
      <w:r w:rsidRPr="00DC0107">
        <w:rPr>
          <w:b/>
          <w:bCs/>
        </w:rPr>
        <w:t xml:space="preserve">, complete the attached application and email it to </w:t>
      </w:r>
      <w:r w:rsidR="00EF634B">
        <w:rPr>
          <w:b/>
          <w:bCs/>
        </w:rPr>
        <w:t>us</w:t>
      </w:r>
      <w:r w:rsidRPr="00DC0107">
        <w:rPr>
          <w:b/>
          <w:bCs/>
        </w:rPr>
        <w:t xml:space="preserve"> at </w:t>
      </w:r>
      <w:hyperlink r:id="rId5" w:history="1">
        <w:r w:rsidRPr="00DC0107">
          <w:rPr>
            <w:rStyle w:val="Hyperlink"/>
            <w:b/>
            <w:bCs/>
          </w:rPr>
          <w:t>sburger@ftnys.org</w:t>
        </w:r>
      </w:hyperlink>
      <w:r w:rsidRPr="00DC0107">
        <w:rPr>
          <w:b/>
          <w:bCs/>
        </w:rPr>
        <w:t xml:space="preserve">. </w:t>
      </w:r>
      <w:r w:rsidR="009D4DD7" w:rsidRPr="00DC0107">
        <w:t> </w:t>
      </w:r>
      <w:r w:rsidR="00A66B68" w:rsidRPr="00A66B68">
        <w:rPr>
          <w:b/>
          <w:bCs/>
        </w:rPr>
        <w:t>Application will be accepted until March 1, 2022</w:t>
      </w:r>
      <w:r w:rsidR="00A66B68">
        <w:t xml:space="preserve">. </w:t>
      </w:r>
      <w:r w:rsidR="00EF634B">
        <w:t>We</w:t>
      </w:r>
      <w:r w:rsidR="009D4DD7" w:rsidRPr="00DC0107">
        <w:t xml:space="preserve"> look forward to hearing from you soon.</w:t>
      </w:r>
    </w:p>
    <w:p w14:paraId="7AB1A525" w14:textId="0C196917" w:rsidR="00DC0107" w:rsidRPr="00DC0107" w:rsidRDefault="00DC0107" w:rsidP="009D4DD7"/>
    <w:p w14:paraId="45E15984" w14:textId="477E1993" w:rsidR="00DC0107" w:rsidRPr="00DC0107" w:rsidRDefault="00DC0107" w:rsidP="009D4DD7">
      <w:r w:rsidRPr="00DC0107">
        <w:t>Susan Burger</w:t>
      </w:r>
    </w:p>
    <w:p w14:paraId="761F98FB" w14:textId="5FBAC672" w:rsidR="009D4DD7" w:rsidRPr="00DC0107" w:rsidRDefault="00DC0107" w:rsidP="00DC0107">
      <w:r w:rsidRPr="00DC0107">
        <w:t xml:space="preserve">Director of Workforce Development and </w:t>
      </w:r>
    </w:p>
    <w:p w14:paraId="6049BDFC" w14:textId="3279C7CA" w:rsidR="00DC0107" w:rsidRPr="00DC0107" w:rsidRDefault="00DC0107" w:rsidP="00DC0107">
      <w:r w:rsidRPr="00DC0107">
        <w:t>the members of the WDAC</w:t>
      </w:r>
    </w:p>
    <w:p w14:paraId="4BB9DF65" w14:textId="34BBF6D7" w:rsidR="00255F5F" w:rsidRDefault="00255F5F"/>
    <w:p w14:paraId="29F96515" w14:textId="5FA79B56" w:rsidR="00255F5F" w:rsidRDefault="00255F5F"/>
    <w:p w14:paraId="3BFF21BC" w14:textId="45BE0DED" w:rsidR="00255F5F" w:rsidRDefault="00255F5F"/>
    <w:p w14:paraId="708CD7FB" w14:textId="6646B935" w:rsidR="00255F5F" w:rsidRDefault="00255F5F"/>
    <w:p w14:paraId="423C1E5D" w14:textId="1765B625" w:rsidR="00255F5F" w:rsidRDefault="00255F5F"/>
    <w:p w14:paraId="3409738C" w14:textId="69A28DFC" w:rsidR="00255F5F" w:rsidRDefault="00255F5F"/>
    <w:p w14:paraId="28AB416D" w14:textId="77777777" w:rsidR="00255F5F" w:rsidRDefault="00255F5F" w:rsidP="00255F5F">
      <w:pPr>
        <w:jc w:val="both"/>
        <w:rPr>
          <w:sz w:val="48"/>
          <w:szCs w:val="48"/>
        </w:rPr>
      </w:pPr>
      <w:r>
        <w:rPr>
          <w:noProof/>
        </w:rPr>
        <w:drawing>
          <wp:inline distT="0" distB="0" distL="0" distR="0" wp14:anchorId="5B658F82" wp14:editId="623F5C85">
            <wp:extent cx="1573763" cy="913474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TNYS_FPA_p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88" cy="92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9C8FD" w14:textId="77777777" w:rsidR="00255F5F" w:rsidRPr="00D02DA3" w:rsidRDefault="00255F5F" w:rsidP="00255F5F">
      <w:pPr>
        <w:jc w:val="both"/>
        <w:rPr>
          <w:sz w:val="10"/>
          <w:szCs w:val="10"/>
        </w:rPr>
      </w:pPr>
    </w:p>
    <w:p w14:paraId="25A07C4F" w14:textId="77777777" w:rsidR="00255F5F" w:rsidRPr="007366F3" w:rsidRDefault="00255F5F" w:rsidP="00255F5F">
      <w:pPr>
        <w:jc w:val="center"/>
        <w:rPr>
          <w:sz w:val="32"/>
          <w:szCs w:val="32"/>
        </w:rPr>
      </w:pPr>
      <w:r w:rsidRPr="007366F3">
        <w:rPr>
          <w:sz w:val="32"/>
          <w:szCs w:val="32"/>
        </w:rPr>
        <w:t>Workforce Development Advisory Committee</w:t>
      </w:r>
    </w:p>
    <w:p w14:paraId="18CDB9D8" w14:textId="77777777" w:rsidR="00255F5F" w:rsidRDefault="00255F5F" w:rsidP="00255F5F">
      <w:pPr>
        <w:jc w:val="center"/>
        <w:rPr>
          <w:sz w:val="32"/>
          <w:szCs w:val="32"/>
        </w:rPr>
      </w:pPr>
      <w:r w:rsidRPr="007366F3">
        <w:rPr>
          <w:sz w:val="32"/>
          <w:szCs w:val="32"/>
        </w:rPr>
        <w:t>Interest Form</w:t>
      </w:r>
    </w:p>
    <w:p w14:paraId="275F5076" w14:textId="77777777" w:rsidR="00255F5F" w:rsidRPr="00D02DA3" w:rsidRDefault="00255F5F" w:rsidP="00255F5F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439"/>
      </w:tblGrid>
      <w:tr w:rsidR="00255F5F" w14:paraId="748072FE" w14:textId="77777777" w:rsidTr="00030678">
        <w:tc>
          <w:tcPr>
            <w:tcW w:w="9350" w:type="dxa"/>
            <w:gridSpan w:val="2"/>
            <w:shd w:val="clear" w:color="auto" w:fill="342BAB"/>
          </w:tcPr>
          <w:p w14:paraId="0E9E932A" w14:textId="77777777" w:rsidR="00255F5F" w:rsidRPr="00201181" w:rsidRDefault="00255F5F" w:rsidP="00030678">
            <w:pPr>
              <w:jc w:val="center"/>
              <w:rPr>
                <w:b/>
              </w:rPr>
            </w:pPr>
            <w:r w:rsidRPr="00201181">
              <w:rPr>
                <w:b/>
              </w:rPr>
              <w:t>Contact Information</w:t>
            </w:r>
          </w:p>
        </w:tc>
      </w:tr>
      <w:tr w:rsidR="00255F5F" w14:paraId="5DE46C1B" w14:textId="77777777" w:rsidTr="00030678">
        <w:tc>
          <w:tcPr>
            <w:tcW w:w="4911" w:type="dxa"/>
          </w:tcPr>
          <w:p w14:paraId="7EC87813" w14:textId="77777777" w:rsidR="00255F5F" w:rsidRPr="007366F3" w:rsidRDefault="00255F5F" w:rsidP="00030678">
            <w:pPr>
              <w:rPr>
                <w:sz w:val="22"/>
                <w:szCs w:val="22"/>
              </w:rPr>
            </w:pPr>
            <w:r w:rsidRPr="007366F3">
              <w:rPr>
                <w:sz w:val="22"/>
                <w:szCs w:val="22"/>
              </w:rPr>
              <w:t>Name:</w:t>
            </w:r>
          </w:p>
        </w:tc>
        <w:tc>
          <w:tcPr>
            <w:tcW w:w="4439" w:type="dxa"/>
          </w:tcPr>
          <w:p w14:paraId="6BB37034" w14:textId="77777777" w:rsidR="00255F5F" w:rsidRPr="007366F3" w:rsidRDefault="00255F5F" w:rsidP="00030678">
            <w:pPr>
              <w:rPr>
                <w:sz w:val="22"/>
                <w:szCs w:val="22"/>
              </w:rPr>
            </w:pPr>
            <w:r w:rsidRPr="007366F3">
              <w:rPr>
                <w:sz w:val="22"/>
                <w:szCs w:val="22"/>
              </w:rPr>
              <w:t>Date:</w:t>
            </w:r>
          </w:p>
        </w:tc>
      </w:tr>
      <w:tr w:rsidR="00255F5F" w14:paraId="1B3E2469" w14:textId="77777777" w:rsidTr="00030678">
        <w:tc>
          <w:tcPr>
            <w:tcW w:w="4911" w:type="dxa"/>
          </w:tcPr>
          <w:p w14:paraId="1F143355" w14:textId="77777777" w:rsidR="00255F5F" w:rsidRPr="007366F3" w:rsidRDefault="00255F5F" w:rsidP="00030678">
            <w:pPr>
              <w:rPr>
                <w:sz w:val="22"/>
                <w:szCs w:val="22"/>
              </w:rPr>
            </w:pPr>
            <w:r w:rsidRPr="007366F3">
              <w:rPr>
                <w:sz w:val="22"/>
                <w:szCs w:val="22"/>
              </w:rPr>
              <w:t>Work Email:</w:t>
            </w:r>
          </w:p>
        </w:tc>
        <w:tc>
          <w:tcPr>
            <w:tcW w:w="4439" w:type="dxa"/>
          </w:tcPr>
          <w:p w14:paraId="65021074" w14:textId="77777777" w:rsidR="00255F5F" w:rsidRPr="007366F3" w:rsidRDefault="00255F5F" w:rsidP="00030678">
            <w:pPr>
              <w:rPr>
                <w:sz w:val="22"/>
                <w:szCs w:val="22"/>
              </w:rPr>
            </w:pPr>
            <w:r w:rsidRPr="007366F3">
              <w:rPr>
                <w:sz w:val="22"/>
                <w:szCs w:val="22"/>
              </w:rPr>
              <w:t>Home Email:</w:t>
            </w:r>
          </w:p>
        </w:tc>
      </w:tr>
      <w:tr w:rsidR="00255F5F" w14:paraId="2ECEB19B" w14:textId="77777777" w:rsidTr="00030678">
        <w:tc>
          <w:tcPr>
            <w:tcW w:w="4911" w:type="dxa"/>
          </w:tcPr>
          <w:p w14:paraId="3A0783B2" w14:textId="77777777" w:rsidR="00255F5F" w:rsidRPr="007366F3" w:rsidRDefault="00255F5F" w:rsidP="00030678">
            <w:pPr>
              <w:rPr>
                <w:sz w:val="22"/>
                <w:szCs w:val="22"/>
              </w:rPr>
            </w:pPr>
            <w:r w:rsidRPr="007366F3">
              <w:rPr>
                <w:sz w:val="22"/>
                <w:szCs w:val="22"/>
              </w:rPr>
              <w:t>Cell Phone:</w:t>
            </w:r>
          </w:p>
        </w:tc>
        <w:tc>
          <w:tcPr>
            <w:tcW w:w="4439" w:type="dxa"/>
          </w:tcPr>
          <w:p w14:paraId="4D541C4E" w14:textId="77777777" w:rsidR="00255F5F" w:rsidRPr="007366F3" w:rsidRDefault="00255F5F" w:rsidP="00030678">
            <w:pPr>
              <w:rPr>
                <w:sz w:val="22"/>
                <w:szCs w:val="22"/>
              </w:rPr>
            </w:pPr>
            <w:r w:rsidRPr="007366F3">
              <w:rPr>
                <w:sz w:val="22"/>
                <w:szCs w:val="22"/>
              </w:rPr>
              <w:t>Work Phone:</w:t>
            </w:r>
          </w:p>
        </w:tc>
      </w:tr>
      <w:tr w:rsidR="00255F5F" w14:paraId="3871D61C" w14:textId="77777777" w:rsidTr="00030678">
        <w:tc>
          <w:tcPr>
            <w:tcW w:w="4911" w:type="dxa"/>
          </w:tcPr>
          <w:p w14:paraId="4A8055E8" w14:textId="77777777" w:rsidR="00255F5F" w:rsidRPr="007366F3" w:rsidRDefault="00255F5F" w:rsidP="00030678">
            <w:pPr>
              <w:rPr>
                <w:sz w:val="22"/>
                <w:szCs w:val="22"/>
              </w:rPr>
            </w:pPr>
            <w:r w:rsidRPr="007366F3">
              <w:rPr>
                <w:sz w:val="22"/>
                <w:szCs w:val="22"/>
              </w:rPr>
              <w:t>Agency:</w:t>
            </w:r>
          </w:p>
        </w:tc>
        <w:tc>
          <w:tcPr>
            <w:tcW w:w="4439" w:type="dxa"/>
          </w:tcPr>
          <w:p w14:paraId="386C93E0" w14:textId="77777777" w:rsidR="00255F5F" w:rsidRPr="007366F3" w:rsidRDefault="00255F5F" w:rsidP="00030678">
            <w:pPr>
              <w:rPr>
                <w:sz w:val="22"/>
                <w:szCs w:val="22"/>
              </w:rPr>
            </w:pPr>
            <w:r w:rsidRPr="007366F3">
              <w:rPr>
                <w:sz w:val="22"/>
                <w:szCs w:val="22"/>
              </w:rPr>
              <w:t>Title:</w:t>
            </w:r>
          </w:p>
        </w:tc>
      </w:tr>
      <w:tr w:rsidR="00255F5F" w14:paraId="5F769938" w14:textId="77777777" w:rsidTr="00030678">
        <w:tc>
          <w:tcPr>
            <w:tcW w:w="4911" w:type="dxa"/>
          </w:tcPr>
          <w:p w14:paraId="022FD2EE" w14:textId="77777777" w:rsidR="00255F5F" w:rsidRPr="007366F3" w:rsidRDefault="00255F5F" w:rsidP="00030678">
            <w:pPr>
              <w:rPr>
                <w:sz w:val="22"/>
                <w:szCs w:val="22"/>
              </w:rPr>
            </w:pPr>
            <w:r w:rsidRPr="007366F3">
              <w:rPr>
                <w:sz w:val="22"/>
                <w:szCs w:val="22"/>
              </w:rPr>
              <w:t>OMH Region:</w:t>
            </w:r>
          </w:p>
        </w:tc>
        <w:tc>
          <w:tcPr>
            <w:tcW w:w="4439" w:type="dxa"/>
          </w:tcPr>
          <w:p w14:paraId="7FBBB75E" w14:textId="77777777" w:rsidR="00255F5F" w:rsidRPr="007366F3" w:rsidRDefault="00255F5F" w:rsidP="00030678">
            <w:pPr>
              <w:rPr>
                <w:sz w:val="22"/>
                <w:szCs w:val="22"/>
              </w:rPr>
            </w:pPr>
            <w:r w:rsidRPr="007366F3">
              <w:rPr>
                <w:sz w:val="22"/>
                <w:szCs w:val="22"/>
              </w:rPr>
              <w:t>Work County:</w:t>
            </w:r>
          </w:p>
        </w:tc>
      </w:tr>
      <w:tr w:rsidR="00255F5F" w14:paraId="26CDA970" w14:textId="77777777" w:rsidTr="00030678">
        <w:tc>
          <w:tcPr>
            <w:tcW w:w="4911" w:type="dxa"/>
          </w:tcPr>
          <w:p w14:paraId="63E0E4DD" w14:textId="77777777" w:rsidR="00255F5F" w:rsidRPr="007366F3" w:rsidRDefault="00255F5F" w:rsidP="00030678">
            <w:pPr>
              <w:rPr>
                <w:sz w:val="22"/>
                <w:szCs w:val="22"/>
              </w:rPr>
            </w:pPr>
            <w:r w:rsidRPr="007366F3">
              <w:rPr>
                <w:sz w:val="22"/>
                <w:szCs w:val="22"/>
              </w:rPr>
              <w:t xml:space="preserve">Credential Status:  </w:t>
            </w:r>
          </w:p>
          <w:p w14:paraId="45B8E53A" w14:textId="77777777" w:rsidR="00255F5F" w:rsidRPr="007366F3" w:rsidRDefault="00255F5F" w:rsidP="000306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366F3">
              <w:rPr>
                <w:sz w:val="22"/>
                <w:szCs w:val="22"/>
              </w:rPr>
              <w:t xml:space="preserve">Provisional           </w:t>
            </w:r>
          </w:p>
          <w:p w14:paraId="613EADF9" w14:textId="77777777" w:rsidR="00255F5F" w:rsidRPr="007366F3" w:rsidRDefault="00255F5F" w:rsidP="000306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366F3">
              <w:rPr>
                <w:sz w:val="22"/>
                <w:szCs w:val="22"/>
              </w:rPr>
              <w:t xml:space="preserve">Professional </w:t>
            </w:r>
          </w:p>
        </w:tc>
        <w:tc>
          <w:tcPr>
            <w:tcW w:w="4439" w:type="dxa"/>
          </w:tcPr>
          <w:p w14:paraId="3CA5035F" w14:textId="77777777" w:rsidR="00255F5F" w:rsidRDefault="00255F5F" w:rsidP="00030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Pronouns:</w:t>
            </w:r>
          </w:p>
          <w:p w14:paraId="217F2C27" w14:textId="77777777" w:rsidR="00255F5F" w:rsidRPr="007366F3" w:rsidRDefault="00255F5F" w:rsidP="00030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</w:tr>
      <w:tr w:rsidR="00255F5F" w14:paraId="3D806B1D" w14:textId="77777777" w:rsidTr="00030678">
        <w:tc>
          <w:tcPr>
            <w:tcW w:w="9350" w:type="dxa"/>
            <w:gridSpan w:val="2"/>
            <w:shd w:val="clear" w:color="auto" w:fill="342BAB"/>
          </w:tcPr>
          <w:p w14:paraId="3AE9FC4A" w14:textId="77777777" w:rsidR="00255F5F" w:rsidRDefault="00255F5F" w:rsidP="00030678">
            <w:pPr>
              <w:jc w:val="center"/>
            </w:pPr>
            <w:r>
              <w:t>Demographic Information</w:t>
            </w:r>
          </w:p>
        </w:tc>
      </w:tr>
      <w:tr w:rsidR="00255F5F" w14:paraId="5F889161" w14:textId="77777777" w:rsidTr="00030678">
        <w:tc>
          <w:tcPr>
            <w:tcW w:w="9350" w:type="dxa"/>
            <w:gridSpan w:val="2"/>
          </w:tcPr>
          <w:p w14:paraId="029A1546" w14:textId="77777777" w:rsidR="00255F5F" w:rsidRPr="007366F3" w:rsidRDefault="00255F5F" w:rsidP="00030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6F3">
              <w:rPr>
                <w:rFonts w:ascii="Calibri" w:hAnsi="Calibri"/>
                <w:color w:val="000000"/>
                <w:sz w:val="22"/>
                <w:szCs w:val="22"/>
              </w:rPr>
              <w:t>We are interested in your race/ethnicity to ensure a diverse committee.  If you are comfortable, please check ALL that apply:</w:t>
            </w:r>
          </w:p>
          <w:p w14:paraId="6C2EDAD2" w14:textId="77777777" w:rsidR="00255F5F" w:rsidRPr="007366F3" w:rsidRDefault="00255F5F" w:rsidP="00030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66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5C8D9390" w14:textId="77777777" w:rsidR="00255F5F" w:rsidRPr="007366F3" w:rsidRDefault="00255F5F" w:rsidP="00255F5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6F3">
              <w:rPr>
                <w:rFonts w:ascii="Arial" w:hAnsi="Arial" w:cs="Arial"/>
                <w:color w:val="111111"/>
                <w:sz w:val="22"/>
                <w:szCs w:val="22"/>
              </w:rPr>
              <w:t>Non-Hispanic White or Euro-American</w:t>
            </w:r>
          </w:p>
          <w:p w14:paraId="3E62F406" w14:textId="77777777" w:rsidR="00255F5F" w:rsidRPr="007366F3" w:rsidRDefault="00255F5F" w:rsidP="00255F5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6F3">
              <w:rPr>
                <w:rFonts w:ascii="Arial" w:hAnsi="Arial" w:cs="Arial"/>
                <w:color w:val="111111"/>
                <w:sz w:val="22"/>
                <w:szCs w:val="22"/>
              </w:rPr>
              <w:t>Black, Afro-Caribbean, or African American</w:t>
            </w:r>
          </w:p>
          <w:p w14:paraId="7538558E" w14:textId="77777777" w:rsidR="00255F5F" w:rsidRPr="007366F3" w:rsidRDefault="00255F5F" w:rsidP="00255F5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6F3">
              <w:rPr>
                <w:rFonts w:ascii="Arial" w:hAnsi="Arial" w:cs="Arial"/>
                <w:color w:val="111111"/>
                <w:sz w:val="22"/>
                <w:szCs w:val="22"/>
              </w:rPr>
              <w:t>Latino or Hispanic American</w:t>
            </w:r>
          </w:p>
          <w:p w14:paraId="0D371E74" w14:textId="77777777" w:rsidR="00255F5F" w:rsidRPr="007366F3" w:rsidRDefault="00255F5F" w:rsidP="00255F5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6F3">
              <w:rPr>
                <w:rFonts w:ascii="Arial" w:hAnsi="Arial" w:cs="Arial"/>
                <w:color w:val="111111"/>
                <w:sz w:val="22"/>
                <w:szCs w:val="22"/>
              </w:rPr>
              <w:t>East Asian or Asian American</w:t>
            </w:r>
          </w:p>
          <w:p w14:paraId="1697F0FB" w14:textId="77777777" w:rsidR="00255F5F" w:rsidRPr="007366F3" w:rsidRDefault="00255F5F" w:rsidP="00255F5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6F3">
              <w:rPr>
                <w:rFonts w:ascii="Arial" w:hAnsi="Arial" w:cs="Arial"/>
                <w:color w:val="111111"/>
                <w:sz w:val="22"/>
                <w:szCs w:val="22"/>
              </w:rPr>
              <w:t>South Asian or Indian American</w:t>
            </w:r>
          </w:p>
          <w:p w14:paraId="5E04806F" w14:textId="77777777" w:rsidR="00255F5F" w:rsidRPr="007366F3" w:rsidRDefault="00255F5F" w:rsidP="00255F5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6F3">
              <w:rPr>
                <w:rFonts w:ascii="Arial" w:hAnsi="Arial" w:cs="Arial"/>
                <w:color w:val="111111"/>
                <w:sz w:val="22"/>
                <w:szCs w:val="22"/>
              </w:rPr>
              <w:t>Middle Eastern or Arab American</w:t>
            </w:r>
          </w:p>
          <w:p w14:paraId="6DC00574" w14:textId="77777777" w:rsidR="00255F5F" w:rsidRPr="007366F3" w:rsidRDefault="00255F5F" w:rsidP="00255F5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6F3">
              <w:rPr>
                <w:rFonts w:ascii="Arial" w:hAnsi="Arial" w:cs="Arial"/>
                <w:color w:val="111111"/>
                <w:sz w:val="22"/>
                <w:szCs w:val="22"/>
              </w:rPr>
              <w:t>Native American or Alaskan Native</w:t>
            </w:r>
          </w:p>
          <w:p w14:paraId="7A9E18E4" w14:textId="77777777" w:rsidR="00255F5F" w:rsidRPr="007366F3" w:rsidRDefault="00255F5F" w:rsidP="00255F5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6F3">
              <w:rPr>
                <w:rFonts w:ascii="Arial" w:hAnsi="Arial" w:cs="Arial"/>
                <w:color w:val="111111"/>
                <w:sz w:val="22"/>
                <w:szCs w:val="22"/>
              </w:rPr>
              <w:t>Other_______________________________</w:t>
            </w:r>
          </w:p>
          <w:p w14:paraId="1E2DD672" w14:textId="77777777" w:rsidR="00255F5F" w:rsidRPr="007366F3" w:rsidRDefault="00255F5F" w:rsidP="00030678">
            <w:pPr>
              <w:rPr>
                <w:sz w:val="22"/>
                <w:szCs w:val="22"/>
              </w:rPr>
            </w:pPr>
          </w:p>
        </w:tc>
      </w:tr>
      <w:tr w:rsidR="00255F5F" w14:paraId="0A3AB296" w14:textId="77777777" w:rsidTr="00030678">
        <w:tc>
          <w:tcPr>
            <w:tcW w:w="9350" w:type="dxa"/>
            <w:gridSpan w:val="2"/>
            <w:shd w:val="clear" w:color="auto" w:fill="342BAB"/>
          </w:tcPr>
          <w:p w14:paraId="153E1866" w14:textId="77777777" w:rsidR="00255F5F" w:rsidRPr="007366F3" w:rsidRDefault="00255F5F" w:rsidP="000306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6F3">
              <w:rPr>
                <w:rFonts w:ascii="Calibri" w:hAnsi="Calibri"/>
                <w:color w:val="FFFFFF" w:themeColor="background1"/>
                <w:sz w:val="22"/>
                <w:szCs w:val="22"/>
              </w:rPr>
              <w:t>Questions</w:t>
            </w:r>
          </w:p>
        </w:tc>
      </w:tr>
    </w:tbl>
    <w:p w14:paraId="08E1DA72" w14:textId="77777777" w:rsidR="00255F5F" w:rsidRDefault="00255F5F" w:rsidP="00255F5F">
      <w:pPr>
        <w:rPr>
          <w:rFonts w:ascii="Calibri" w:hAnsi="Calibri"/>
          <w:color w:val="000000"/>
          <w:sz w:val="22"/>
          <w:szCs w:val="22"/>
        </w:rPr>
      </w:pPr>
    </w:p>
    <w:p w14:paraId="5B85F27F" w14:textId="77777777" w:rsidR="00255F5F" w:rsidRDefault="00255F5F" w:rsidP="00255F5F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 are interested in learning more about you.  Please answer the following questions</w:t>
      </w:r>
      <w:r>
        <w:rPr>
          <w:rFonts w:ascii="Calibri" w:hAnsi="Calibri"/>
          <w:color w:val="000000" w:themeColor="text1"/>
          <w:sz w:val="22"/>
          <w:szCs w:val="22"/>
        </w:rPr>
        <w:t>.</w:t>
      </w:r>
    </w:p>
    <w:p w14:paraId="3CB4DCFC" w14:textId="77777777" w:rsidR="00255F5F" w:rsidRDefault="00255F5F" w:rsidP="00255F5F">
      <w:pPr>
        <w:rPr>
          <w:rFonts w:ascii="Calibri" w:hAnsi="Calibri"/>
          <w:color w:val="000000" w:themeColor="text1"/>
          <w:sz w:val="22"/>
          <w:szCs w:val="22"/>
        </w:rPr>
      </w:pPr>
    </w:p>
    <w:p w14:paraId="018E8A24" w14:textId="77777777" w:rsidR="00255F5F" w:rsidRDefault="00255F5F" w:rsidP="00255F5F">
      <w:pPr>
        <w:pStyle w:val="ListParagraph"/>
        <w:numPr>
          <w:ilvl w:val="0"/>
          <w:numId w:val="4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How did you hear about the Workforce Development Advisory Committee?</w:t>
      </w:r>
    </w:p>
    <w:p w14:paraId="54562B58" w14:textId="77777777" w:rsidR="00255F5F" w:rsidRPr="007366F3" w:rsidRDefault="00255F5F" w:rsidP="00255F5F">
      <w:pPr>
        <w:pStyle w:val="ListParagraph"/>
        <w:rPr>
          <w:rFonts w:ascii="Calibri" w:hAnsi="Calibri"/>
          <w:color w:val="000000" w:themeColor="text1"/>
          <w:sz w:val="22"/>
          <w:szCs w:val="22"/>
        </w:rPr>
      </w:pPr>
      <w:r w:rsidRPr="007366F3">
        <w:rPr>
          <w:rFonts w:ascii="Calibri" w:hAnsi="Calibri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color w:val="000000" w:themeColor="text1"/>
          <w:sz w:val="22"/>
          <w:szCs w:val="22"/>
        </w:rPr>
        <w:t>______</w:t>
      </w:r>
    </w:p>
    <w:p w14:paraId="08C9A584" w14:textId="77777777" w:rsidR="00255F5F" w:rsidRPr="007366F3" w:rsidRDefault="00255F5F" w:rsidP="00255F5F">
      <w:pPr>
        <w:rPr>
          <w:rFonts w:ascii="Calibri" w:hAnsi="Calibri"/>
          <w:color w:val="000000" w:themeColor="text1"/>
          <w:sz w:val="22"/>
          <w:szCs w:val="22"/>
        </w:rPr>
      </w:pPr>
    </w:p>
    <w:p w14:paraId="3ADF7007" w14:textId="77777777" w:rsidR="00255F5F" w:rsidRDefault="00255F5F" w:rsidP="00255F5F">
      <w:pPr>
        <w:pStyle w:val="ListParagraph"/>
        <w:numPr>
          <w:ilvl w:val="0"/>
          <w:numId w:val="4"/>
        </w:numPr>
        <w:rPr>
          <w:rFonts w:ascii="Calibri" w:hAnsi="Calibri"/>
          <w:color w:val="000000" w:themeColor="text1"/>
          <w:sz w:val="22"/>
          <w:szCs w:val="22"/>
        </w:rPr>
      </w:pPr>
      <w:r w:rsidRPr="007366F3">
        <w:rPr>
          <w:rFonts w:ascii="Calibri" w:hAnsi="Calibri"/>
          <w:color w:val="000000" w:themeColor="text1"/>
          <w:sz w:val="22"/>
          <w:szCs w:val="22"/>
        </w:rPr>
        <w:t xml:space="preserve"> Why are you interested in joining the Workforce Development Advisory Committee?</w:t>
      </w:r>
    </w:p>
    <w:p w14:paraId="28D9836D" w14:textId="77777777" w:rsidR="00255F5F" w:rsidRPr="007366F3" w:rsidRDefault="00255F5F" w:rsidP="00255F5F">
      <w:pPr>
        <w:pStyle w:val="ListParagraph"/>
        <w:rPr>
          <w:rFonts w:ascii="Calibri" w:hAnsi="Calibri"/>
          <w:color w:val="000000" w:themeColor="text1"/>
          <w:sz w:val="22"/>
          <w:szCs w:val="22"/>
        </w:rPr>
      </w:pPr>
      <w:r w:rsidRPr="007366F3">
        <w:rPr>
          <w:rFonts w:ascii="Calibri" w:hAnsi="Calibri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66F3">
        <w:rPr>
          <w:rFonts w:ascii="Calibri" w:hAnsi="Calibri"/>
          <w:color w:val="000000" w:themeColor="text1"/>
          <w:sz w:val="22"/>
          <w:szCs w:val="22"/>
        </w:rPr>
        <w:lastRenderedPageBreak/>
        <w:t>__________________________________________________________________________________________________________________________________________________</w:t>
      </w:r>
      <w:r>
        <w:rPr>
          <w:rFonts w:ascii="Calibri" w:hAnsi="Calibri"/>
          <w:color w:val="000000" w:themeColor="text1"/>
          <w:sz w:val="22"/>
          <w:szCs w:val="22"/>
        </w:rPr>
        <w:t>__________</w:t>
      </w:r>
    </w:p>
    <w:p w14:paraId="3B93BFFE" w14:textId="77777777" w:rsidR="00255F5F" w:rsidRDefault="00255F5F" w:rsidP="00255F5F">
      <w:pPr>
        <w:rPr>
          <w:rFonts w:ascii="Calibri" w:hAnsi="Calibri"/>
          <w:color w:val="000000" w:themeColor="text1"/>
          <w:sz w:val="22"/>
          <w:szCs w:val="22"/>
        </w:rPr>
      </w:pPr>
    </w:p>
    <w:p w14:paraId="2E39537C" w14:textId="77777777" w:rsidR="00255F5F" w:rsidRDefault="00255F5F" w:rsidP="00255F5F">
      <w:pPr>
        <w:pStyle w:val="ListParagraph"/>
        <w:numPr>
          <w:ilvl w:val="0"/>
          <w:numId w:val="4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What areas of interest or passion do you bring to the Workforce Development Advisory Committee?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447836" w14:textId="77777777" w:rsidR="00255F5F" w:rsidRDefault="00255F5F" w:rsidP="00255F5F">
      <w:pPr>
        <w:rPr>
          <w:rFonts w:ascii="Calibri" w:hAnsi="Calibri"/>
          <w:color w:val="000000" w:themeColor="text1"/>
          <w:sz w:val="22"/>
          <w:szCs w:val="22"/>
        </w:rPr>
      </w:pPr>
    </w:p>
    <w:p w14:paraId="25C4AA5A" w14:textId="77777777" w:rsidR="00255F5F" w:rsidRPr="00D02DA3" w:rsidRDefault="00255F5F" w:rsidP="00255F5F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D02DA3">
        <w:rPr>
          <w:rFonts w:ascii="Calibri" w:hAnsi="Calibri"/>
          <w:color w:val="000000"/>
          <w:sz w:val="22"/>
          <w:szCs w:val="22"/>
        </w:rPr>
        <w:t>Can you commit to a 3-year term?</w:t>
      </w:r>
    </w:p>
    <w:p w14:paraId="04C80668" w14:textId="77777777" w:rsidR="00255F5F" w:rsidRDefault="00255F5F" w:rsidP="00255F5F">
      <w:pPr>
        <w:pStyle w:val="ListParagraph"/>
        <w:numPr>
          <w:ilvl w:val="0"/>
          <w:numId w:val="5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Yes</w:t>
      </w:r>
    </w:p>
    <w:p w14:paraId="08AA70BE" w14:textId="77777777" w:rsidR="00255F5F" w:rsidRPr="007366F3" w:rsidRDefault="00255F5F" w:rsidP="00255F5F">
      <w:pPr>
        <w:pStyle w:val="ListParagraph"/>
        <w:numPr>
          <w:ilvl w:val="0"/>
          <w:numId w:val="5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</w:t>
      </w:r>
    </w:p>
    <w:p w14:paraId="0DB3DBE7" w14:textId="77777777" w:rsidR="00255F5F" w:rsidRDefault="00255F5F" w:rsidP="00255F5F">
      <w:pPr>
        <w:rPr>
          <w:rFonts w:ascii="Calibri" w:hAnsi="Calibri"/>
          <w:color w:val="000000"/>
          <w:sz w:val="22"/>
          <w:szCs w:val="22"/>
        </w:rPr>
      </w:pPr>
    </w:p>
    <w:p w14:paraId="4807ED35" w14:textId="77777777" w:rsidR="00255F5F" w:rsidRPr="00D02DA3" w:rsidRDefault="00255F5F" w:rsidP="00255F5F">
      <w:pPr>
        <w:pStyle w:val="ListParagraph"/>
        <w:numPr>
          <w:ilvl w:val="0"/>
          <w:numId w:val="4"/>
        </w:numPr>
        <w:rPr>
          <w:rFonts w:ascii="Calibri" w:hAnsi="Calibri"/>
          <w:color w:val="000000"/>
          <w:sz w:val="22"/>
          <w:szCs w:val="22"/>
        </w:rPr>
      </w:pPr>
      <w:r w:rsidRPr="00D02DA3">
        <w:rPr>
          <w:rFonts w:ascii="Calibri" w:hAnsi="Calibri"/>
          <w:color w:val="000000"/>
          <w:sz w:val="22"/>
          <w:szCs w:val="22"/>
        </w:rPr>
        <w:t>How long have you been a Credentialed Family Peer Advocate?  _________________</w:t>
      </w:r>
    </w:p>
    <w:p w14:paraId="7323DE3F" w14:textId="77777777" w:rsidR="00255F5F" w:rsidRPr="00D02DA3" w:rsidRDefault="00255F5F" w:rsidP="00255F5F">
      <w:pPr>
        <w:rPr>
          <w:rFonts w:ascii="Calibri" w:hAnsi="Calibri"/>
          <w:color w:val="000000" w:themeColor="text1"/>
          <w:sz w:val="22"/>
          <w:szCs w:val="22"/>
        </w:rPr>
      </w:pPr>
    </w:p>
    <w:p w14:paraId="4212087A" w14:textId="77777777" w:rsidR="00255F5F" w:rsidRDefault="00255F5F" w:rsidP="00255F5F">
      <w:pPr>
        <w:pBdr>
          <w:bottom w:val="single" w:sz="12" w:space="1" w:color="auto"/>
        </w:pBdr>
      </w:pPr>
    </w:p>
    <w:p w14:paraId="48DC183F" w14:textId="77777777" w:rsidR="00255F5F" w:rsidRDefault="00255F5F" w:rsidP="00255F5F">
      <w:r>
        <w:t>For office use only:</w:t>
      </w:r>
    </w:p>
    <w:p w14:paraId="3E9B0041" w14:textId="77777777" w:rsidR="00255F5F" w:rsidRPr="00715C1F" w:rsidRDefault="00255F5F" w:rsidP="00255F5F"/>
    <w:p w14:paraId="1C2DEB5E" w14:textId="77777777" w:rsidR="00255F5F" w:rsidRDefault="00255F5F"/>
    <w:sectPr w:rsidR="00255F5F" w:rsidSect="0023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5EF7"/>
    <w:multiLevelType w:val="hybridMultilevel"/>
    <w:tmpl w:val="298A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3E34"/>
    <w:multiLevelType w:val="hybridMultilevel"/>
    <w:tmpl w:val="05F03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1D3E"/>
    <w:multiLevelType w:val="hybridMultilevel"/>
    <w:tmpl w:val="33FE178C"/>
    <w:lvl w:ilvl="0" w:tplc="34286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C60C2"/>
    <w:multiLevelType w:val="hybridMultilevel"/>
    <w:tmpl w:val="9F2E371C"/>
    <w:lvl w:ilvl="0" w:tplc="342863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319BC"/>
    <w:multiLevelType w:val="hybridMultilevel"/>
    <w:tmpl w:val="85663DA0"/>
    <w:lvl w:ilvl="0" w:tplc="34286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D7D98"/>
    <w:multiLevelType w:val="hybridMultilevel"/>
    <w:tmpl w:val="D6A4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BE"/>
    <w:rsid w:val="00052950"/>
    <w:rsid w:val="00077FDE"/>
    <w:rsid w:val="00087FA0"/>
    <w:rsid w:val="000F0C7C"/>
    <w:rsid w:val="0019675D"/>
    <w:rsid w:val="002331E2"/>
    <w:rsid w:val="0023499B"/>
    <w:rsid w:val="00255F5F"/>
    <w:rsid w:val="002E19A4"/>
    <w:rsid w:val="00361671"/>
    <w:rsid w:val="003663BE"/>
    <w:rsid w:val="004220C5"/>
    <w:rsid w:val="004774BE"/>
    <w:rsid w:val="004E593B"/>
    <w:rsid w:val="005F1636"/>
    <w:rsid w:val="00613AF1"/>
    <w:rsid w:val="007327C6"/>
    <w:rsid w:val="009D4DD7"/>
    <w:rsid w:val="00A66B68"/>
    <w:rsid w:val="00AF7222"/>
    <w:rsid w:val="00B47D14"/>
    <w:rsid w:val="00B833C2"/>
    <w:rsid w:val="00BE30AB"/>
    <w:rsid w:val="00BF67B3"/>
    <w:rsid w:val="00C477ED"/>
    <w:rsid w:val="00C81465"/>
    <w:rsid w:val="00D26DDA"/>
    <w:rsid w:val="00D5589B"/>
    <w:rsid w:val="00D94618"/>
    <w:rsid w:val="00D97CAA"/>
    <w:rsid w:val="00DC0107"/>
    <w:rsid w:val="00E31DE8"/>
    <w:rsid w:val="00EB0B6F"/>
    <w:rsid w:val="00EB4C9B"/>
    <w:rsid w:val="00EF4CB6"/>
    <w:rsid w:val="00EF634B"/>
    <w:rsid w:val="00F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B1838"/>
  <w15:chartTrackingRefBased/>
  <w15:docId w15:val="{6D05FB27-30B1-754B-A6A3-49A83A52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ED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C0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1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burger@ftny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Burger</dc:creator>
  <cp:keywords/>
  <dc:description/>
  <cp:lastModifiedBy>Susan Burger</cp:lastModifiedBy>
  <cp:revision>3</cp:revision>
  <dcterms:created xsi:type="dcterms:W3CDTF">2022-01-05T21:09:00Z</dcterms:created>
  <dcterms:modified xsi:type="dcterms:W3CDTF">2022-01-05T21:10:00Z</dcterms:modified>
</cp:coreProperties>
</file>